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19A" w:rsidRPr="006059C7" w:rsidRDefault="0011419A" w:rsidP="006059C7">
      <w:pPr>
        <w:ind w:left="6237"/>
        <w:jc w:val="right"/>
        <w:rPr>
          <w:rFonts w:ascii="Times New Roman" w:hAnsi="Times New Roman"/>
          <w:noProof/>
          <w:sz w:val="24"/>
          <w:szCs w:val="24"/>
          <w:lang w:val="ru-RU" w:eastAsia="uk-UA"/>
        </w:rPr>
      </w:pPr>
      <w:r w:rsidRPr="006059C7">
        <w:rPr>
          <w:rFonts w:ascii="Times New Roman" w:hAnsi="Times New Roman"/>
          <w:noProof/>
          <w:sz w:val="24"/>
          <w:szCs w:val="24"/>
          <w:lang w:val="ru-RU" w:eastAsia="uk-UA"/>
        </w:rPr>
        <w:t>Додаток</w:t>
      </w:r>
      <w:r w:rsidR="001E4E5C" w:rsidRPr="006059C7">
        <w:rPr>
          <w:rFonts w:ascii="Times New Roman" w:hAnsi="Times New Roman"/>
          <w:noProof/>
          <w:sz w:val="24"/>
          <w:szCs w:val="24"/>
          <w:lang w:val="ru-RU" w:eastAsia="uk-UA"/>
        </w:rPr>
        <w:t xml:space="preserve"> 2</w:t>
      </w:r>
    </w:p>
    <w:p w:rsidR="006059C7" w:rsidRPr="006059C7" w:rsidRDefault="006059C7" w:rsidP="006059C7">
      <w:pPr>
        <w:spacing w:line="259" w:lineRule="auto"/>
        <w:jc w:val="right"/>
        <w:rPr>
          <w:rFonts w:ascii="Times New Roman" w:eastAsia="Calibri" w:hAnsi="Times New Roman"/>
          <w:bCs/>
          <w:sz w:val="24"/>
          <w:szCs w:val="24"/>
          <w:shd w:val="clear" w:color="auto" w:fill="FFFFFF"/>
          <w:lang w:eastAsia="en-US"/>
        </w:rPr>
      </w:pPr>
      <w:r w:rsidRPr="006059C7">
        <w:rPr>
          <w:rFonts w:ascii="Times New Roman" w:eastAsia="Calibri" w:hAnsi="Times New Roman"/>
          <w:bCs/>
          <w:sz w:val="24"/>
          <w:szCs w:val="24"/>
          <w:shd w:val="clear" w:color="auto" w:fill="FFFFFF"/>
          <w:lang w:eastAsia="en-US"/>
        </w:rPr>
        <w:t>до рішення виконавчого комітету</w:t>
      </w:r>
    </w:p>
    <w:p w:rsidR="006059C7" w:rsidRPr="006059C7" w:rsidRDefault="006059C7" w:rsidP="006059C7">
      <w:pPr>
        <w:spacing w:line="259" w:lineRule="auto"/>
        <w:jc w:val="right"/>
        <w:rPr>
          <w:rFonts w:ascii="Times New Roman" w:eastAsia="Calibri" w:hAnsi="Times New Roman"/>
          <w:bCs/>
          <w:sz w:val="24"/>
          <w:szCs w:val="24"/>
          <w:shd w:val="clear" w:color="auto" w:fill="FFFFFF"/>
          <w:lang w:eastAsia="en-US"/>
        </w:rPr>
      </w:pPr>
      <w:r w:rsidRPr="006059C7">
        <w:rPr>
          <w:rFonts w:ascii="Times New Roman" w:eastAsia="Calibri" w:hAnsi="Times New Roman"/>
          <w:bCs/>
          <w:sz w:val="24"/>
          <w:szCs w:val="24"/>
          <w:shd w:val="clear" w:color="auto" w:fill="FFFFFF"/>
          <w:lang w:eastAsia="en-US"/>
        </w:rPr>
        <w:t>Тростянецької міської ради</w:t>
      </w:r>
    </w:p>
    <w:p w:rsidR="00C7569A" w:rsidRPr="00946E93" w:rsidRDefault="00C7569A" w:rsidP="00C7569A">
      <w:pPr>
        <w:jc w:val="right"/>
        <w:rPr>
          <w:rFonts w:eastAsia="Calibri"/>
          <w:bCs/>
          <w:sz w:val="24"/>
          <w:szCs w:val="28"/>
          <w:shd w:val="clear" w:color="auto" w:fill="FFFFFF"/>
          <w:lang w:eastAsia="en-US"/>
        </w:rPr>
      </w:pPr>
      <w:r w:rsidRPr="00946E93">
        <w:rPr>
          <w:rFonts w:eastAsia="Calibri"/>
          <w:bCs/>
          <w:sz w:val="24"/>
          <w:szCs w:val="28"/>
          <w:shd w:val="clear" w:color="auto" w:fill="FFFFFF"/>
          <w:lang w:eastAsia="en-US"/>
        </w:rPr>
        <w:t xml:space="preserve">№ </w:t>
      </w:r>
      <w:r>
        <w:rPr>
          <w:rFonts w:eastAsia="Calibri"/>
          <w:bCs/>
          <w:sz w:val="24"/>
          <w:szCs w:val="28"/>
          <w:shd w:val="clear" w:color="auto" w:fill="FFFFFF"/>
          <w:lang w:eastAsia="en-US"/>
        </w:rPr>
        <w:t>739</w:t>
      </w:r>
      <w:r w:rsidRPr="00946E93">
        <w:rPr>
          <w:rFonts w:eastAsia="Calibri"/>
          <w:bCs/>
          <w:sz w:val="24"/>
          <w:szCs w:val="28"/>
          <w:shd w:val="clear" w:color="auto" w:fill="FFFFFF"/>
          <w:lang w:eastAsia="en-US"/>
        </w:rPr>
        <w:t xml:space="preserve"> від 15 жовтня 2025 року</w:t>
      </w:r>
    </w:p>
    <w:p w:rsidR="0011419A" w:rsidRPr="006059C7" w:rsidRDefault="0011419A" w:rsidP="0011419A">
      <w:pPr>
        <w:jc w:val="center"/>
        <w:rPr>
          <w:rFonts w:ascii="Times New Roman" w:hAnsi="Times New Roman"/>
          <w:b/>
          <w:noProof/>
          <w:sz w:val="28"/>
          <w:szCs w:val="28"/>
          <w:lang w:eastAsia="uk-UA"/>
        </w:rPr>
      </w:pPr>
    </w:p>
    <w:p w:rsidR="0011419A" w:rsidRPr="00D51015" w:rsidRDefault="0011419A" w:rsidP="0011419A">
      <w:pPr>
        <w:jc w:val="center"/>
        <w:rPr>
          <w:rFonts w:ascii="Times New Roman" w:hAnsi="Times New Roman"/>
          <w:b/>
          <w:noProof/>
          <w:sz w:val="28"/>
          <w:szCs w:val="28"/>
          <w:lang w:val="ru-RU" w:eastAsia="uk-UA"/>
        </w:rPr>
      </w:pPr>
      <w:r w:rsidRPr="00D51015">
        <w:rPr>
          <w:rFonts w:ascii="Times New Roman" w:hAnsi="Times New Roman"/>
          <w:b/>
          <w:noProof/>
          <w:sz w:val="28"/>
          <w:szCs w:val="28"/>
          <w:lang w:val="ru-RU" w:eastAsia="uk-UA"/>
        </w:rPr>
        <w:t>ПОКАЗНИКИ,</w:t>
      </w:r>
    </w:p>
    <w:p w:rsidR="0011419A" w:rsidRPr="00D51015" w:rsidRDefault="0011419A" w:rsidP="0011419A">
      <w:pPr>
        <w:jc w:val="center"/>
        <w:rPr>
          <w:rFonts w:ascii="Times New Roman" w:hAnsi="Times New Roman"/>
          <w:b/>
          <w:noProof/>
          <w:sz w:val="28"/>
          <w:szCs w:val="28"/>
          <w:lang w:val="ru-RU" w:eastAsia="uk-UA"/>
        </w:rPr>
      </w:pPr>
      <w:r w:rsidRPr="00D51015">
        <w:rPr>
          <w:rFonts w:ascii="Times New Roman" w:hAnsi="Times New Roman"/>
          <w:b/>
          <w:noProof/>
          <w:sz w:val="28"/>
          <w:szCs w:val="28"/>
          <w:lang w:val="ru-RU" w:eastAsia="uk-UA"/>
        </w:rPr>
        <w:t>за якими здійснюється комплексне визначення</w:t>
      </w:r>
    </w:p>
    <w:p w:rsidR="0011419A" w:rsidRPr="00D51015" w:rsidRDefault="0011419A" w:rsidP="0011419A">
      <w:pPr>
        <w:jc w:val="center"/>
        <w:rPr>
          <w:rFonts w:ascii="Times New Roman" w:hAnsi="Times New Roman"/>
          <w:b/>
          <w:noProof/>
          <w:sz w:val="28"/>
          <w:szCs w:val="28"/>
          <w:lang w:val="ru-RU" w:eastAsia="uk-UA"/>
        </w:rPr>
      </w:pPr>
      <w:r w:rsidRPr="00D51015">
        <w:rPr>
          <w:rFonts w:ascii="Times New Roman" w:hAnsi="Times New Roman"/>
          <w:b/>
          <w:noProof/>
          <w:sz w:val="28"/>
          <w:szCs w:val="28"/>
          <w:lang w:val="ru-RU" w:eastAsia="uk-UA"/>
        </w:rPr>
        <w:t xml:space="preserve">ступеня індивідуальних потреб особи, яка потребує </w:t>
      </w:r>
      <w:r w:rsidRPr="00D51015">
        <w:rPr>
          <w:rFonts w:ascii="Times New Roman" w:hAnsi="Times New Roman"/>
          <w:b/>
          <w:noProof/>
          <w:sz w:val="28"/>
          <w:szCs w:val="28"/>
          <w:lang w:val="ru-RU" w:eastAsia="uk-UA"/>
        </w:rPr>
        <w:br/>
        <w:t>надання соціальних послуг</w:t>
      </w:r>
    </w:p>
    <w:p w:rsidR="0011419A" w:rsidRPr="00D51015" w:rsidRDefault="0011419A" w:rsidP="0011419A">
      <w:pPr>
        <w:ind w:firstLine="709"/>
        <w:jc w:val="both"/>
        <w:rPr>
          <w:rFonts w:ascii="Times New Roman" w:hAnsi="Times New Roman"/>
          <w:noProof/>
          <w:sz w:val="32"/>
          <w:szCs w:val="32"/>
          <w:lang w:val="ru-RU" w:eastAsia="uk-UA"/>
        </w:rPr>
      </w:pPr>
    </w:p>
    <w:p w:rsidR="0011419A" w:rsidRPr="00D51015" w:rsidRDefault="0011419A" w:rsidP="0011419A">
      <w:pPr>
        <w:ind w:firstLine="567"/>
        <w:jc w:val="both"/>
        <w:rPr>
          <w:rFonts w:ascii="Times New Roman" w:hAnsi="Times New Roman"/>
          <w:noProof/>
          <w:sz w:val="24"/>
          <w:szCs w:val="24"/>
          <w:lang w:val="ru-RU" w:eastAsia="uk-UA"/>
        </w:rPr>
      </w:pPr>
      <w:r w:rsidRPr="00D51015">
        <w:rPr>
          <w:rFonts w:ascii="Times New Roman" w:hAnsi="Times New Roman"/>
          <w:noProof/>
          <w:sz w:val="24"/>
          <w:szCs w:val="24"/>
          <w:lang w:val="ru-RU" w:eastAsia="uk-UA"/>
        </w:rPr>
        <w:t>1. Ступінь індивідуальних потреб особи, яка потребує надання соціальних послуг (таблиця 1)</w:t>
      </w:r>
      <w:r w:rsidRPr="00D51015">
        <w:rPr>
          <w:rFonts w:ascii="Times New Roman" w:eastAsia="Calibri" w:hAnsi="Times New Roman"/>
          <w:noProof/>
          <w:sz w:val="24"/>
          <w:szCs w:val="24"/>
          <w:lang w:val="ru-RU" w:eastAsia="en-US"/>
        </w:rPr>
        <w:t>,</w:t>
      </w:r>
      <w:r w:rsidRPr="00D51015">
        <w:rPr>
          <w:rFonts w:ascii="Times New Roman" w:hAnsi="Times New Roman"/>
          <w:noProof/>
          <w:sz w:val="24"/>
          <w:szCs w:val="24"/>
          <w:lang w:val="ru-RU" w:eastAsia="uk-UA"/>
        </w:rPr>
        <w:t xml:space="preserve"> визначається на підставі оцінки можливості виконання елементарних та складних дій:</w:t>
      </w:r>
    </w:p>
    <w:p w:rsidR="0011419A" w:rsidRPr="00D51015" w:rsidRDefault="0011419A" w:rsidP="0011419A">
      <w:pPr>
        <w:ind w:left="7797"/>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Таблиця 1</w:t>
      </w:r>
    </w:p>
    <w:p w:rsidR="0011419A" w:rsidRPr="00D51015" w:rsidRDefault="0011419A" w:rsidP="0011419A">
      <w:pPr>
        <w:ind w:left="7797"/>
        <w:jc w:val="center"/>
        <w:rPr>
          <w:rFonts w:ascii="Times New Roman" w:hAnsi="Times New Roman"/>
          <w:noProof/>
          <w:sz w:val="24"/>
          <w:szCs w:val="24"/>
          <w:lang w:val="en-AU" w:eastAsia="uk-UA"/>
        </w:rPr>
      </w:pPr>
    </w:p>
    <w:tbl>
      <w:tblPr>
        <w:tblW w:w="5000" w:type="pct"/>
        <w:tblLook w:val="04A0" w:firstRow="1" w:lastRow="0" w:firstColumn="1" w:lastColumn="0" w:noHBand="0" w:noVBand="1"/>
      </w:tblPr>
      <w:tblGrid>
        <w:gridCol w:w="1361"/>
        <w:gridCol w:w="1763"/>
        <w:gridCol w:w="1061"/>
        <w:gridCol w:w="5454"/>
      </w:tblGrid>
      <w:tr w:rsidR="0011419A" w:rsidRPr="00D51015" w:rsidTr="00645966">
        <w:trPr>
          <w:trHeight w:val="20"/>
          <w:tblHeader/>
        </w:trPr>
        <w:tc>
          <w:tcPr>
            <w:tcW w:w="1390" w:type="dxa"/>
            <w:tcBorders>
              <w:top w:val="single" w:sz="4" w:space="0" w:color="auto"/>
              <w:bottom w:val="single" w:sz="4" w:space="0" w:color="auto"/>
              <w:right w:val="single" w:sz="4" w:space="0" w:color="auto"/>
            </w:tcBorders>
            <w:tcMar>
              <w:top w:w="15" w:type="dxa"/>
              <w:left w:w="15" w:type="dxa"/>
              <w:bottom w:w="15" w:type="dxa"/>
              <w:right w:w="15" w:type="dxa"/>
            </w:tcMar>
            <w:vAlign w:val="cente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Група рухової активності</w:t>
            </w:r>
          </w:p>
        </w:tc>
        <w:tc>
          <w:tcPr>
            <w:tcW w:w="1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11419A" w:rsidRPr="00D51015" w:rsidRDefault="0011419A" w:rsidP="00645966">
            <w:pPr>
              <w:spacing w:before="60"/>
              <w:jc w:val="center"/>
              <w:rPr>
                <w:rFonts w:ascii="Times New Roman" w:hAnsi="Times New Roman"/>
                <w:noProof/>
                <w:sz w:val="24"/>
                <w:szCs w:val="24"/>
                <w:lang w:val="ru-RU" w:eastAsia="uk-UA"/>
              </w:rPr>
            </w:pPr>
            <w:r w:rsidRPr="00D51015">
              <w:rPr>
                <w:rFonts w:ascii="Times New Roman" w:hAnsi="Times New Roman"/>
                <w:noProof/>
                <w:sz w:val="24"/>
                <w:szCs w:val="24"/>
                <w:lang w:val="ru-RU" w:eastAsia="uk-UA"/>
              </w:rPr>
              <w:t>Сума балів за шкалами оцінки виконання елементарних та складних дій</w:t>
            </w:r>
          </w:p>
        </w:tc>
        <w:tc>
          <w:tcPr>
            <w:tcW w:w="1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Ступінь</w:t>
            </w:r>
          </w:p>
        </w:tc>
        <w:tc>
          <w:tcPr>
            <w:tcW w:w="5909" w:type="dxa"/>
            <w:tcBorders>
              <w:top w:val="single" w:sz="4" w:space="0" w:color="auto"/>
              <w:left w:val="single" w:sz="4" w:space="0" w:color="auto"/>
              <w:bottom w:val="single" w:sz="4" w:space="0" w:color="auto"/>
            </w:tcBorders>
            <w:tcMar>
              <w:top w:w="15" w:type="dxa"/>
              <w:left w:w="15" w:type="dxa"/>
              <w:bottom w:w="15" w:type="dxa"/>
              <w:right w:w="15" w:type="dxa"/>
            </w:tcMar>
            <w:vAlign w:val="center"/>
            <w:hideMark/>
          </w:tcPr>
          <w:p w:rsidR="0011419A" w:rsidRPr="00D51015" w:rsidRDefault="0011419A" w:rsidP="00645966">
            <w:pPr>
              <w:spacing w:before="60"/>
              <w:ind w:left="57" w:right="57"/>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 xml:space="preserve">Характеристика ступеня </w:t>
            </w:r>
            <w:r w:rsidRPr="00D51015">
              <w:rPr>
                <w:rFonts w:ascii="Times New Roman" w:hAnsi="Times New Roman"/>
                <w:noProof/>
                <w:sz w:val="24"/>
                <w:szCs w:val="24"/>
                <w:lang w:val="en-AU" w:eastAsia="uk-UA"/>
              </w:rPr>
              <w:br/>
              <w:t>індивідуальної потреби</w:t>
            </w:r>
          </w:p>
        </w:tc>
      </w:tr>
      <w:tr w:rsidR="0011419A" w:rsidRPr="00D51015" w:rsidTr="00645966">
        <w:trPr>
          <w:trHeight w:val="20"/>
        </w:trPr>
        <w:tc>
          <w:tcPr>
            <w:tcW w:w="1390" w:type="dxa"/>
            <w:tcBorders>
              <w:top w:val="single" w:sz="4" w:space="0" w:color="auto"/>
            </w:tcBorders>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IV група</w:t>
            </w:r>
          </w:p>
        </w:tc>
        <w:tc>
          <w:tcPr>
            <w:tcW w:w="1802" w:type="dxa"/>
            <w:tcBorders>
              <w:top w:val="single" w:sz="4" w:space="0" w:color="auto"/>
            </w:tcBorders>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54-62 бали</w:t>
            </w:r>
          </w:p>
        </w:tc>
        <w:tc>
          <w:tcPr>
            <w:tcW w:w="1088" w:type="dxa"/>
            <w:tcBorders>
              <w:top w:val="single" w:sz="4" w:space="0" w:color="auto"/>
            </w:tcBorders>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5</w:t>
            </w:r>
          </w:p>
        </w:tc>
        <w:tc>
          <w:tcPr>
            <w:tcW w:w="5909" w:type="dxa"/>
            <w:tcBorders>
              <w:top w:val="single" w:sz="4" w:space="0" w:color="auto"/>
            </w:tcBorders>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Основні види елементарних дій (вмивання, контроль за актами сечовиділення та дефекації, користування туалетом, користування посудом та побутовою технікою) виконує самостійно та у повному обсязі.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Види складних дій (прийом ліків, користування телефоном, розпоряджання особистими фінансами) виконує самостійно та у повному обсязі. </w:t>
            </w:r>
          </w:p>
          <w:p w:rsidR="0011419A" w:rsidRPr="00D51015" w:rsidRDefault="0011419A" w:rsidP="00645966">
            <w:pPr>
              <w:spacing w:before="60"/>
              <w:ind w:left="57" w:right="57"/>
              <w:rPr>
                <w:rFonts w:ascii="Times New Roman" w:hAnsi="Times New Roman"/>
                <w:noProof/>
                <w:sz w:val="24"/>
                <w:szCs w:val="24"/>
                <w:lang w:val="en-AU" w:eastAsia="uk-UA"/>
              </w:rPr>
            </w:pPr>
            <w:r w:rsidRPr="00D51015">
              <w:rPr>
                <w:rFonts w:ascii="Times New Roman" w:hAnsi="Times New Roman"/>
                <w:noProof/>
                <w:sz w:val="24"/>
                <w:szCs w:val="24"/>
                <w:lang w:val="ru-RU" w:eastAsia="uk-UA"/>
              </w:rPr>
              <w:t xml:space="preserve">Пересування обмежується помешканням. У рідких випадках може пересуватися на невеликі відстані із супроводом пішки або користуватися транспортом. </w:t>
            </w:r>
            <w:r w:rsidRPr="00D51015">
              <w:rPr>
                <w:rFonts w:ascii="Times New Roman" w:hAnsi="Times New Roman"/>
                <w:noProof/>
                <w:sz w:val="24"/>
                <w:szCs w:val="24"/>
                <w:lang w:val="en-AU" w:eastAsia="uk-UA"/>
              </w:rPr>
              <w:t xml:space="preserve">Не може підійматися сходами без сторонньої допомоги. </w:t>
            </w:r>
          </w:p>
        </w:tc>
      </w:tr>
      <w:tr w:rsidR="0011419A" w:rsidRPr="00D51015" w:rsidTr="00645966">
        <w:trPr>
          <w:trHeight w:val="20"/>
        </w:trPr>
        <w:tc>
          <w:tcPr>
            <w:tcW w:w="1390" w:type="dxa"/>
            <w:tcMar>
              <w:top w:w="15" w:type="dxa"/>
              <w:left w:w="15" w:type="dxa"/>
              <w:bottom w:w="15" w:type="dxa"/>
              <w:right w:w="15" w:type="dxa"/>
            </w:tcMar>
          </w:tcPr>
          <w:p w:rsidR="0011419A" w:rsidRPr="00D51015" w:rsidRDefault="0011419A" w:rsidP="00645966">
            <w:pPr>
              <w:spacing w:before="60"/>
              <w:jc w:val="both"/>
              <w:rPr>
                <w:rFonts w:ascii="Times New Roman" w:hAnsi="Times New Roman"/>
                <w:i/>
                <w:noProof/>
                <w:sz w:val="24"/>
                <w:szCs w:val="24"/>
                <w:lang w:val="en-AU" w:eastAsia="uk-UA"/>
              </w:rPr>
            </w:pPr>
          </w:p>
        </w:tc>
        <w:tc>
          <w:tcPr>
            <w:tcW w:w="1802" w:type="dxa"/>
            <w:tcMar>
              <w:top w:w="15" w:type="dxa"/>
              <w:left w:w="15" w:type="dxa"/>
              <w:bottom w:w="15" w:type="dxa"/>
              <w:right w:w="15" w:type="dxa"/>
            </w:tcMar>
          </w:tcPr>
          <w:p w:rsidR="0011419A" w:rsidRPr="00D51015" w:rsidRDefault="0011419A" w:rsidP="00645966">
            <w:pPr>
              <w:spacing w:before="60"/>
              <w:jc w:val="center"/>
              <w:rPr>
                <w:rFonts w:ascii="Times New Roman" w:hAnsi="Times New Roman"/>
                <w:noProof/>
                <w:sz w:val="24"/>
                <w:szCs w:val="24"/>
                <w:lang w:val="en-AU" w:eastAsia="uk-UA"/>
              </w:rPr>
            </w:pPr>
          </w:p>
        </w:tc>
        <w:tc>
          <w:tcPr>
            <w:tcW w:w="1088" w:type="dxa"/>
            <w:tcMar>
              <w:top w:w="15" w:type="dxa"/>
              <w:left w:w="15" w:type="dxa"/>
              <w:bottom w:w="15" w:type="dxa"/>
              <w:right w:w="15" w:type="dxa"/>
            </w:tcMar>
          </w:tcPr>
          <w:p w:rsidR="0011419A" w:rsidRPr="00D51015" w:rsidRDefault="0011419A" w:rsidP="00645966">
            <w:pPr>
              <w:spacing w:before="60"/>
              <w:jc w:val="center"/>
              <w:rPr>
                <w:rFonts w:ascii="Times New Roman" w:hAnsi="Times New Roman"/>
                <w:noProof/>
                <w:sz w:val="24"/>
                <w:szCs w:val="24"/>
                <w:lang w:val="en-AU" w:eastAsia="uk-UA"/>
              </w:rPr>
            </w:pPr>
          </w:p>
        </w:tc>
        <w:tc>
          <w:tcPr>
            <w:tcW w:w="5909" w:type="dxa"/>
            <w:vMerge w:val="restart"/>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Може вести домашнє господарство невеликого обсягу при великих часових затратах. Не може прати великі речі.</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Може потребувати часткової сторонньої допомоги під час купання у ванні чи душі, одягання та взування, приготування та  прийому їжі.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Потребує допомоги у здійсненні покупок чи отриманні послуг.</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Особа, яка потребує надання соціальних послуг, має виражену залежність від сторонньої допомоги та догляду з урахуванням наявних обмежень у життєдіяльності, умов проживання і факторів ризику. Часткова залежність становить до 90 відсотків випадків виконання простих та складних дій</w:t>
            </w:r>
          </w:p>
        </w:tc>
      </w:tr>
      <w:tr w:rsidR="0011419A" w:rsidRPr="00D51015" w:rsidTr="00645966">
        <w:trPr>
          <w:trHeight w:val="20"/>
        </w:trPr>
        <w:tc>
          <w:tcPr>
            <w:tcW w:w="1390" w:type="dxa"/>
            <w:tcMar>
              <w:top w:w="15" w:type="dxa"/>
              <w:left w:w="15" w:type="dxa"/>
              <w:bottom w:w="15" w:type="dxa"/>
              <w:right w:w="15" w:type="dxa"/>
            </w:tcMar>
            <w:hideMark/>
          </w:tcPr>
          <w:p w:rsidR="0011419A" w:rsidRPr="00D51015" w:rsidRDefault="0011419A" w:rsidP="00645966">
            <w:pPr>
              <w:spacing w:before="60"/>
              <w:rPr>
                <w:rFonts w:ascii="Times New Roman" w:eastAsia="Calibri" w:hAnsi="Times New Roman"/>
                <w:noProof/>
                <w:sz w:val="24"/>
                <w:szCs w:val="24"/>
                <w:lang w:val="ru-RU" w:eastAsia="en-US"/>
              </w:rPr>
            </w:pPr>
          </w:p>
        </w:tc>
        <w:tc>
          <w:tcPr>
            <w:tcW w:w="1802" w:type="dxa"/>
            <w:tcMar>
              <w:top w:w="15" w:type="dxa"/>
              <w:left w:w="15" w:type="dxa"/>
              <w:bottom w:w="15" w:type="dxa"/>
              <w:right w:w="15" w:type="dxa"/>
            </w:tcMar>
            <w:hideMark/>
          </w:tcPr>
          <w:p w:rsidR="0011419A" w:rsidRPr="00D51015" w:rsidRDefault="0011419A" w:rsidP="00645966">
            <w:pPr>
              <w:spacing w:before="60"/>
              <w:rPr>
                <w:rFonts w:ascii="Times New Roman" w:eastAsia="Calibri" w:hAnsi="Times New Roman"/>
                <w:noProof/>
                <w:sz w:val="24"/>
                <w:szCs w:val="24"/>
                <w:lang w:val="ru-RU" w:eastAsia="en-US"/>
              </w:rPr>
            </w:pPr>
          </w:p>
        </w:tc>
        <w:tc>
          <w:tcPr>
            <w:tcW w:w="1088" w:type="dxa"/>
            <w:tcMar>
              <w:top w:w="15" w:type="dxa"/>
              <w:left w:w="15" w:type="dxa"/>
              <w:bottom w:w="15" w:type="dxa"/>
              <w:right w:w="15" w:type="dxa"/>
            </w:tcMar>
            <w:hideMark/>
          </w:tcPr>
          <w:p w:rsidR="0011419A" w:rsidRPr="00D51015" w:rsidRDefault="0011419A" w:rsidP="00645966">
            <w:pPr>
              <w:spacing w:before="60"/>
              <w:rPr>
                <w:rFonts w:ascii="Times New Roman" w:eastAsia="Calibri" w:hAnsi="Times New Roman"/>
                <w:noProof/>
                <w:sz w:val="24"/>
                <w:szCs w:val="24"/>
                <w:lang w:val="ru-RU" w:eastAsia="en-US"/>
              </w:rPr>
            </w:pPr>
          </w:p>
        </w:tc>
        <w:tc>
          <w:tcPr>
            <w:tcW w:w="0" w:type="auto"/>
            <w:vMerge/>
            <w:vAlign w:val="center"/>
            <w:hideMark/>
          </w:tcPr>
          <w:p w:rsidR="0011419A" w:rsidRPr="00D51015" w:rsidRDefault="0011419A" w:rsidP="00645966">
            <w:pPr>
              <w:spacing w:before="60"/>
              <w:ind w:left="57" w:right="57"/>
              <w:rPr>
                <w:rFonts w:ascii="Times New Roman" w:hAnsi="Times New Roman"/>
                <w:noProof/>
                <w:sz w:val="24"/>
                <w:szCs w:val="24"/>
                <w:lang w:val="ru-RU" w:eastAsia="uk-UA"/>
              </w:rPr>
            </w:pPr>
          </w:p>
        </w:tc>
      </w:tr>
      <w:tr w:rsidR="0011419A" w:rsidRPr="00D51015" w:rsidTr="00645966">
        <w:trPr>
          <w:trHeight w:val="20"/>
        </w:trPr>
        <w:tc>
          <w:tcPr>
            <w:tcW w:w="0" w:type="auto"/>
            <w:vAlign w:val="center"/>
            <w:hideMark/>
          </w:tcPr>
          <w:p w:rsidR="0011419A" w:rsidRPr="00D51015" w:rsidRDefault="0011419A" w:rsidP="00645966">
            <w:pPr>
              <w:spacing w:before="60"/>
              <w:rPr>
                <w:rFonts w:ascii="Times New Roman" w:eastAsia="Calibri" w:hAnsi="Times New Roman"/>
                <w:noProof/>
                <w:sz w:val="24"/>
                <w:szCs w:val="24"/>
                <w:lang w:val="ru-RU" w:eastAsia="en-US"/>
              </w:rPr>
            </w:pPr>
          </w:p>
        </w:tc>
        <w:tc>
          <w:tcPr>
            <w:tcW w:w="1802" w:type="dxa"/>
            <w:tcMar>
              <w:top w:w="15" w:type="dxa"/>
              <w:left w:w="15" w:type="dxa"/>
              <w:bottom w:w="15" w:type="dxa"/>
              <w:right w:w="15" w:type="dxa"/>
            </w:tcMar>
            <w:hideMark/>
          </w:tcPr>
          <w:p w:rsidR="0011419A" w:rsidRPr="00D51015" w:rsidRDefault="0011419A" w:rsidP="00645966">
            <w:pPr>
              <w:spacing w:before="60"/>
              <w:ind w:right="113"/>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43-53 бали</w:t>
            </w:r>
          </w:p>
        </w:tc>
        <w:tc>
          <w:tcPr>
            <w:tcW w:w="1088" w:type="dxa"/>
            <w:tcMar>
              <w:top w:w="15" w:type="dxa"/>
              <w:left w:w="15" w:type="dxa"/>
              <w:bottom w:w="15" w:type="dxa"/>
              <w:right w:w="15" w:type="dxa"/>
            </w:tcMar>
            <w:hideMark/>
          </w:tcPr>
          <w:p w:rsidR="0011419A" w:rsidRPr="00D51015" w:rsidRDefault="0011419A" w:rsidP="00645966">
            <w:pPr>
              <w:spacing w:before="60"/>
              <w:ind w:right="113"/>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6</w:t>
            </w:r>
          </w:p>
        </w:tc>
        <w:tc>
          <w:tcPr>
            <w:tcW w:w="5909"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Може вмиватися, розчісуватися, чистити зуби, взуватися і вдягатися, приймати їжу з частковою </w:t>
            </w:r>
            <w:r w:rsidRPr="00D51015">
              <w:rPr>
                <w:rFonts w:ascii="Times New Roman" w:hAnsi="Times New Roman"/>
                <w:noProof/>
                <w:sz w:val="24"/>
                <w:szCs w:val="24"/>
                <w:lang w:val="ru-RU" w:eastAsia="uk-UA"/>
              </w:rPr>
              <w:lastRenderedPageBreak/>
              <w:t xml:space="preserve">сторонньою допомогою. Може частково контролювати акти сечовиділення та дефекації.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Пересування в більшості випадків обмежене кімнатою. У рідких випадках може виходити у двір із супроводом.</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Приймає ванну чи душ із сторонньою допомогою. Користується туалетом із сторонньою допомогою (потребує допомоги для збереження рівноваги, під час вдягання, роздягання).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Основні види домашнього господарства вести не може. Може приготувати прості страви та випрати невеликі речі.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Потребує допомоги у здійсненні покупок чи отриманні послуг.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Може користуватися телефоном.</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Приймає лікарські засоби самостійно чи з незначною допомогою.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Може розпоряджатися особистими коштами.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Особа, яка потребує надання соціальних послуг, має виражену залежність від сторонньої допомоги та догляду з урахуванням наявних обмежень у життєдіяльності, умов проживання і факторів ризику. Часткова залежність становить до 60 відсотків і більше випадків виконання простих і складних дій</w:t>
            </w:r>
          </w:p>
        </w:tc>
      </w:tr>
      <w:tr w:rsidR="0011419A" w:rsidRPr="00D51015" w:rsidTr="00645966">
        <w:trPr>
          <w:trHeight w:val="20"/>
        </w:trPr>
        <w:tc>
          <w:tcPr>
            <w:tcW w:w="0" w:type="auto"/>
            <w:vAlign w:val="center"/>
            <w:hideMark/>
          </w:tcPr>
          <w:p w:rsidR="0011419A" w:rsidRPr="00D51015" w:rsidRDefault="0011419A" w:rsidP="00645966">
            <w:pPr>
              <w:spacing w:before="60"/>
              <w:rPr>
                <w:rFonts w:ascii="Times New Roman" w:eastAsia="Calibri" w:hAnsi="Times New Roman"/>
                <w:noProof/>
                <w:sz w:val="24"/>
                <w:szCs w:val="24"/>
                <w:lang w:val="ru-RU" w:eastAsia="en-US"/>
              </w:rPr>
            </w:pPr>
          </w:p>
        </w:tc>
        <w:tc>
          <w:tcPr>
            <w:tcW w:w="1802" w:type="dxa"/>
            <w:tcMar>
              <w:top w:w="15" w:type="dxa"/>
              <w:left w:w="15" w:type="dxa"/>
              <w:bottom w:w="15" w:type="dxa"/>
              <w:right w:w="15" w:type="dxa"/>
            </w:tcMar>
            <w:hideMark/>
          </w:tcPr>
          <w:p w:rsidR="0011419A" w:rsidRPr="00D51015" w:rsidRDefault="0011419A" w:rsidP="00645966">
            <w:pPr>
              <w:spacing w:before="60"/>
              <w:ind w:right="113"/>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32-42 бали</w:t>
            </w:r>
          </w:p>
        </w:tc>
        <w:tc>
          <w:tcPr>
            <w:tcW w:w="1088" w:type="dxa"/>
            <w:tcMar>
              <w:top w:w="15" w:type="dxa"/>
              <w:left w:w="15" w:type="dxa"/>
              <w:bottom w:w="15" w:type="dxa"/>
              <w:right w:w="15" w:type="dxa"/>
            </w:tcMar>
            <w:hideMark/>
          </w:tcPr>
          <w:p w:rsidR="0011419A" w:rsidRPr="00D51015" w:rsidRDefault="0011419A" w:rsidP="00645966">
            <w:pPr>
              <w:spacing w:before="60"/>
              <w:ind w:right="113"/>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7</w:t>
            </w:r>
          </w:p>
        </w:tc>
        <w:tc>
          <w:tcPr>
            <w:tcW w:w="5909"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Може вмиватися, розчісуватися, чистити зуби, взуватися і вдягатися, приймати їжу, приймати ванну чи душ із сторонньою допомогою.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Користується туалетом із сторонньою допомогою (потребує допомоги для збереження рівноваги, під час вдягання, роздягання).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Пересування обмежене кімнатою.</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Під час переходу з ліжка на крісло іноді потребує мінімальної допомоги чи нагляду.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Не може вести домашнє господарство, готувати прості страви, прати.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Викликає труднощі самостійний прийом лікарських засобів.</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Часто не може розпоряджатися власними коштами.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Може користуватися телефоном з незначною допомогою.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Особа, яка потребує надання соціальних послуг, повністю залежна від сторонньої допомоги та догляду з урахуванням наявних обмежень у життєдіяльності, умов проживання і факторів ризику. Часткова залежність становить близько 50 відсотків випадків виконання простих і складних дій </w:t>
            </w:r>
          </w:p>
        </w:tc>
      </w:tr>
      <w:tr w:rsidR="0011419A" w:rsidRPr="00D51015" w:rsidTr="00645966">
        <w:trPr>
          <w:trHeight w:val="20"/>
        </w:trPr>
        <w:tc>
          <w:tcPr>
            <w:tcW w:w="1390" w:type="dxa"/>
            <w:tcMar>
              <w:top w:w="15" w:type="dxa"/>
              <w:left w:w="15" w:type="dxa"/>
              <w:bottom w:w="15" w:type="dxa"/>
              <w:right w:w="15" w:type="dxa"/>
            </w:tcMar>
          </w:tcPr>
          <w:p w:rsidR="0011419A" w:rsidRPr="00D51015" w:rsidRDefault="0011419A" w:rsidP="00645966">
            <w:pPr>
              <w:spacing w:before="60"/>
              <w:ind w:right="113"/>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V група</w:t>
            </w:r>
          </w:p>
        </w:tc>
        <w:tc>
          <w:tcPr>
            <w:tcW w:w="1802" w:type="dxa"/>
            <w:tcMar>
              <w:top w:w="15" w:type="dxa"/>
              <w:left w:w="15" w:type="dxa"/>
              <w:bottom w:w="15" w:type="dxa"/>
              <w:right w:w="15" w:type="dxa"/>
            </w:tcMar>
            <w:hideMark/>
          </w:tcPr>
          <w:p w:rsidR="0011419A" w:rsidRPr="00D51015" w:rsidRDefault="0011419A" w:rsidP="00645966">
            <w:pPr>
              <w:spacing w:before="60"/>
              <w:ind w:right="113"/>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25-31 бал</w:t>
            </w:r>
          </w:p>
        </w:tc>
        <w:tc>
          <w:tcPr>
            <w:tcW w:w="1088" w:type="dxa"/>
            <w:tcMar>
              <w:top w:w="15" w:type="dxa"/>
              <w:left w:w="15" w:type="dxa"/>
              <w:bottom w:w="15" w:type="dxa"/>
              <w:right w:w="15" w:type="dxa"/>
            </w:tcMar>
          </w:tcPr>
          <w:p w:rsidR="0011419A" w:rsidRPr="00D51015" w:rsidRDefault="0011419A" w:rsidP="00645966">
            <w:pPr>
              <w:spacing w:before="60"/>
              <w:ind w:right="113"/>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8</w:t>
            </w:r>
          </w:p>
          <w:p w:rsidR="0011419A" w:rsidRPr="00D51015" w:rsidRDefault="0011419A" w:rsidP="00645966">
            <w:pPr>
              <w:spacing w:before="60"/>
              <w:ind w:right="113"/>
              <w:jc w:val="center"/>
              <w:rPr>
                <w:rFonts w:ascii="Times New Roman" w:hAnsi="Times New Roman"/>
                <w:noProof/>
                <w:sz w:val="24"/>
                <w:szCs w:val="24"/>
                <w:lang w:val="en-AU" w:eastAsia="uk-UA"/>
              </w:rPr>
            </w:pPr>
          </w:p>
          <w:p w:rsidR="0011419A" w:rsidRPr="00D51015" w:rsidRDefault="0011419A" w:rsidP="00645966">
            <w:pPr>
              <w:spacing w:before="60"/>
              <w:ind w:right="113"/>
              <w:jc w:val="center"/>
              <w:rPr>
                <w:rFonts w:ascii="Times New Roman" w:hAnsi="Times New Roman"/>
                <w:noProof/>
                <w:sz w:val="24"/>
                <w:szCs w:val="24"/>
                <w:lang w:val="en-AU" w:eastAsia="uk-UA"/>
              </w:rPr>
            </w:pPr>
          </w:p>
          <w:p w:rsidR="0011419A" w:rsidRPr="00D51015" w:rsidRDefault="0011419A" w:rsidP="00645966">
            <w:pPr>
              <w:spacing w:before="60"/>
              <w:ind w:right="113"/>
              <w:jc w:val="center"/>
              <w:rPr>
                <w:rFonts w:ascii="Times New Roman" w:hAnsi="Times New Roman"/>
                <w:noProof/>
                <w:sz w:val="24"/>
                <w:szCs w:val="24"/>
                <w:lang w:val="en-AU" w:eastAsia="uk-UA"/>
              </w:rPr>
            </w:pPr>
          </w:p>
          <w:p w:rsidR="0011419A" w:rsidRPr="00D51015" w:rsidRDefault="0011419A" w:rsidP="00645966">
            <w:pPr>
              <w:spacing w:before="60"/>
              <w:ind w:right="113"/>
              <w:jc w:val="center"/>
              <w:rPr>
                <w:rFonts w:ascii="Times New Roman" w:hAnsi="Times New Roman"/>
                <w:noProof/>
                <w:sz w:val="24"/>
                <w:szCs w:val="24"/>
                <w:lang w:val="en-AU" w:eastAsia="uk-UA"/>
              </w:rPr>
            </w:pPr>
          </w:p>
          <w:p w:rsidR="0011419A" w:rsidRPr="00D51015" w:rsidRDefault="0011419A" w:rsidP="00645966">
            <w:pPr>
              <w:spacing w:before="60"/>
              <w:ind w:right="113"/>
              <w:jc w:val="center"/>
              <w:rPr>
                <w:rFonts w:ascii="Times New Roman" w:hAnsi="Times New Roman"/>
                <w:noProof/>
                <w:sz w:val="24"/>
                <w:szCs w:val="24"/>
                <w:lang w:val="en-AU" w:eastAsia="uk-UA"/>
              </w:rPr>
            </w:pPr>
          </w:p>
          <w:p w:rsidR="0011419A" w:rsidRPr="00D51015" w:rsidRDefault="0011419A" w:rsidP="00645966">
            <w:pPr>
              <w:spacing w:before="60"/>
              <w:ind w:right="113"/>
              <w:rPr>
                <w:rFonts w:ascii="Times New Roman" w:hAnsi="Times New Roman"/>
                <w:i/>
                <w:noProof/>
                <w:sz w:val="24"/>
                <w:szCs w:val="24"/>
                <w:lang w:val="en-AU" w:eastAsia="uk-UA"/>
              </w:rPr>
            </w:pPr>
          </w:p>
        </w:tc>
        <w:tc>
          <w:tcPr>
            <w:tcW w:w="5909"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en-AU" w:eastAsia="uk-UA"/>
              </w:rPr>
              <w:t xml:space="preserve">Приймає ванну чи душ, вмивається, розчісується, чистить зуби, вдягається, взувається із сторонньою допомогою. </w:t>
            </w:r>
            <w:r w:rsidRPr="00D51015">
              <w:rPr>
                <w:rFonts w:ascii="Times New Roman" w:hAnsi="Times New Roman"/>
                <w:noProof/>
                <w:sz w:val="24"/>
                <w:szCs w:val="24"/>
                <w:lang w:val="ru-RU" w:eastAsia="uk-UA"/>
              </w:rPr>
              <w:t xml:space="preserve">Потребує часткової допомоги під час прийому їжі. Акти сечовиділення та дефекації може контролювати повністю або частково.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Пересування обмежене ліжком та простором навколо нього.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Під час переходу з ліжка на крісло може потребувати часткової сторонньої допомоги. Користуватися туалетом може самостійно чи із сторонньою допомогою (крісло-туалет біля ліжка чи судно). Користується телефоном чи має труднощі під час користування ним.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Не може самостійно готувати їжу, вести домашнє господарство, прати, займатися рукоділлям.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Не може самостійно приймати лікарські засоби та розпоряджатися особистими коштами.</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Особа, яка потребує надання соціальних послуг, повністю залежна від сторонньої допомоги. Часткова залежність становить менше ніж 50 відсотків випадків виконання простих і складних дій та обумовлена станом здоров’я і можливістю пересування</w:t>
            </w:r>
          </w:p>
        </w:tc>
      </w:tr>
      <w:tr w:rsidR="0011419A" w:rsidRPr="00D51015" w:rsidTr="00645966">
        <w:trPr>
          <w:trHeight w:val="20"/>
        </w:trPr>
        <w:tc>
          <w:tcPr>
            <w:tcW w:w="0" w:type="auto"/>
            <w:vAlign w:val="center"/>
            <w:hideMark/>
          </w:tcPr>
          <w:p w:rsidR="0011419A" w:rsidRPr="00D51015" w:rsidRDefault="0011419A" w:rsidP="00645966">
            <w:pPr>
              <w:spacing w:before="60"/>
              <w:rPr>
                <w:rFonts w:ascii="Times New Roman" w:hAnsi="Times New Roman"/>
                <w:noProof/>
                <w:sz w:val="24"/>
                <w:szCs w:val="24"/>
                <w:lang w:val="ru-RU" w:eastAsia="uk-UA"/>
              </w:rPr>
            </w:pPr>
          </w:p>
        </w:tc>
        <w:tc>
          <w:tcPr>
            <w:tcW w:w="1802"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12-24 бали</w:t>
            </w:r>
          </w:p>
        </w:tc>
        <w:tc>
          <w:tcPr>
            <w:tcW w:w="1088"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9</w:t>
            </w:r>
          </w:p>
        </w:tc>
        <w:tc>
          <w:tcPr>
            <w:tcW w:w="5909"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Особа, яка потребує надання соціальних послуг, постійно перебуває у ліжку.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Потребує сторонньої допомоги під час переходу з ліжка на крісло.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Може здійснювати активні рухи у межах ліжка. Може самостійно сидіти.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Сідає самостійно чи з незначною допомогою. Контролює акти сечовиділення та дефекації частково чи повністю. Користується судном чи кріслом-туалетом.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Особа, яка потребує надання соціальних послуг, повністю залежна від сторонньої допомоги</w:t>
            </w:r>
          </w:p>
        </w:tc>
      </w:tr>
      <w:tr w:rsidR="0011419A" w:rsidRPr="00D51015" w:rsidTr="00645966">
        <w:trPr>
          <w:trHeight w:val="20"/>
        </w:trPr>
        <w:tc>
          <w:tcPr>
            <w:tcW w:w="0" w:type="auto"/>
            <w:vAlign w:val="center"/>
            <w:hideMark/>
          </w:tcPr>
          <w:p w:rsidR="0011419A" w:rsidRPr="00D51015" w:rsidRDefault="0011419A" w:rsidP="00645966">
            <w:pPr>
              <w:spacing w:before="60"/>
              <w:rPr>
                <w:rFonts w:ascii="Times New Roman" w:hAnsi="Times New Roman"/>
                <w:noProof/>
                <w:sz w:val="24"/>
                <w:szCs w:val="24"/>
                <w:lang w:val="ru-RU" w:eastAsia="uk-UA"/>
              </w:rPr>
            </w:pPr>
          </w:p>
        </w:tc>
        <w:tc>
          <w:tcPr>
            <w:tcW w:w="1802"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0-11 балів</w:t>
            </w:r>
          </w:p>
        </w:tc>
        <w:tc>
          <w:tcPr>
            <w:tcW w:w="1088"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10</w:t>
            </w:r>
          </w:p>
        </w:tc>
        <w:tc>
          <w:tcPr>
            <w:tcW w:w="5909"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Особа, яка потребує надання соціальних послуг, постійно перебуває у ліжку.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Пересувається тільки із сторонньою допомогою.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Вмивання, купання, вдягання та роздягання, прийом їжі здійснює тільки із сторонньою допомогою. </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Не сідає самостійно та не може сидіти. Не контролює акти сечовиділення та дефекації. Необхідний постійний цілодобовий догляд.</w:t>
            </w:r>
          </w:p>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Особа, яка потребує надання соціальних послуг, повністю залежна від сторонньої допомоги</w:t>
            </w:r>
          </w:p>
        </w:tc>
      </w:tr>
    </w:tbl>
    <w:p w:rsidR="0011419A" w:rsidRPr="00D51015" w:rsidRDefault="0011419A" w:rsidP="0011419A">
      <w:pPr>
        <w:spacing w:before="120"/>
        <w:ind w:firstLine="567"/>
        <w:jc w:val="both"/>
        <w:rPr>
          <w:rFonts w:ascii="Times New Roman" w:hAnsi="Times New Roman"/>
          <w:noProof/>
          <w:sz w:val="24"/>
          <w:szCs w:val="24"/>
          <w:lang w:eastAsia="uk-UA"/>
        </w:rPr>
      </w:pPr>
      <w:r w:rsidRPr="00D51015">
        <w:rPr>
          <w:rFonts w:ascii="Times New Roman" w:hAnsi="Times New Roman"/>
          <w:noProof/>
          <w:sz w:val="24"/>
          <w:szCs w:val="24"/>
          <w:lang w:eastAsia="uk-UA"/>
        </w:rPr>
        <w:t>2. Вивчення питання щодо можливості виконання особою, яка потребує надання соціальних послуг, різних видів життєдіяльності здійснюється за допомогою анкетування, яке проводиться з використанням шкали оцінки можливості виконання елементарних дій (таблиця 1) та шкали оцінки можливості виконання складних дій (таблиця 2) з метою визначення:</w:t>
      </w:r>
    </w:p>
    <w:p w:rsidR="0011419A" w:rsidRPr="00D51015" w:rsidRDefault="0011419A" w:rsidP="0011419A">
      <w:pPr>
        <w:spacing w:before="120"/>
        <w:ind w:firstLine="567"/>
        <w:jc w:val="both"/>
        <w:rPr>
          <w:rFonts w:ascii="Times New Roman" w:hAnsi="Times New Roman"/>
          <w:noProof/>
          <w:sz w:val="24"/>
          <w:szCs w:val="24"/>
          <w:lang w:val="ru-RU" w:eastAsia="uk-UA"/>
        </w:rPr>
      </w:pPr>
      <w:r w:rsidRPr="00D51015">
        <w:rPr>
          <w:rFonts w:ascii="Times New Roman" w:hAnsi="Times New Roman"/>
          <w:noProof/>
          <w:sz w:val="24"/>
          <w:szCs w:val="24"/>
          <w:lang w:val="ru-RU" w:eastAsia="uk-UA"/>
        </w:rPr>
        <w:t>залежності від будь-якої сторонньої допомоги (фізичної, психологічної, нагляду);</w:t>
      </w:r>
    </w:p>
    <w:p w:rsidR="0011419A" w:rsidRPr="00D51015" w:rsidRDefault="0011419A" w:rsidP="0011419A">
      <w:pPr>
        <w:spacing w:before="120"/>
        <w:ind w:firstLine="567"/>
        <w:jc w:val="both"/>
        <w:rPr>
          <w:rFonts w:ascii="Times New Roman" w:hAnsi="Times New Roman"/>
          <w:noProof/>
          <w:sz w:val="24"/>
          <w:szCs w:val="24"/>
          <w:lang w:val="ru-RU" w:eastAsia="uk-UA"/>
        </w:rPr>
      </w:pPr>
      <w:r w:rsidRPr="00D51015">
        <w:rPr>
          <w:rFonts w:ascii="Times New Roman" w:hAnsi="Times New Roman"/>
          <w:noProof/>
          <w:sz w:val="24"/>
          <w:szCs w:val="24"/>
          <w:lang w:val="ru-RU" w:eastAsia="uk-UA"/>
        </w:rPr>
        <w:t>можливості самостійно задовольняти свої основні життєві потреби;</w:t>
      </w:r>
    </w:p>
    <w:p w:rsidR="0011419A" w:rsidRPr="00D51015" w:rsidRDefault="0011419A" w:rsidP="0011419A">
      <w:pPr>
        <w:spacing w:before="120"/>
        <w:ind w:firstLine="567"/>
        <w:jc w:val="both"/>
        <w:rPr>
          <w:rFonts w:ascii="Times New Roman" w:hAnsi="Times New Roman"/>
          <w:noProof/>
          <w:sz w:val="24"/>
          <w:szCs w:val="24"/>
          <w:lang w:val="ru-RU" w:eastAsia="uk-UA"/>
        </w:rPr>
      </w:pPr>
      <w:r w:rsidRPr="00D51015">
        <w:rPr>
          <w:rFonts w:ascii="Times New Roman" w:hAnsi="Times New Roman"/>
          <w:noProof/>
          <w:sz w:val="24"/>
          <w:szCs w:val="24"/>
          <w:lang w:val="ru-RU" w:eastAsia="uk-UA"/>
        </w:rPr>
        <w:t>ступеня залежності та передбачуваної тривалості індивідуальної потреби у сторонній допомозі, причин, що її викликають.</w:t>
      </w:r>
    </w:p>
    <w:p w:rsidR="0011419A" w:rsidRPr="00D51015" w:rsidRDefault="0011419A" w:rsidP="0011419A">
      <w:pPr>
        <w:spacing w:before="120"/>
        <w:ind w:firstLine="567"/>
        <w:jc w:val="both"/>
        <w:rPr>
          <w:rFonts w:ascii="Times New Roman" w:hAnsi="Times New Roman"/>
          <w:noProof/>
          <w:sz w:val="24"/>
          <w:szCs w:val="24"/>
          <w:lang w:val="ru-RU" w:eastAsia="uk-UA"/>
        </w:rPr>
      </w:pPr>
      <w:r w:rsidRPr="00D51015">
        <w:rPr>
          <w:rFonts w:ascii="Times New Roman" w:hAnsi="Times New Roman"/>
          <w:noProof/>
          <w:sz w:val="24"/>
          <w:szCs w:val="24"/>
          <w:lang w:val="ru-RU" w:eastAsia="uk-UA"/>
        </w:rPr>
        <w:t>3. Ступінь залежності особи, яка потребує надання соціальних послуг, від сторонньої допомоги визначається оптимальним для конкретної ситуації методом:</w:t>
      </w:r>
    </w:p>
    <w:p w:rsidR="0011419A" w:rsidRPr="00D51015" w:rsidRDefault="0011419A" w:rsidP="0011419A">
      <w:pPr>
        <w:spacing w:before="120"/>
        <w:ind w:firstLine="567"/>
        <w:jc w:val="both"/>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опитування особи, яка потребує надання соціальних послуг, членів її сім’ї, законних представників; </w:t>
      </w:r>
    </w:p>
    <w:p w:rsidR="0011419A" w:rsidRPr="00D51015" w:rsidRDefault="0011419A" w:rsidP="0011419A">
      <w:pPr>
        <w:spacing w:before="120"/>
        <w:ind w:firstLine="567"/>
        <w:jc w:val="both"/>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здійснення фахівцями уповноваженого органу безпосереднього спостереження за особою, яка потребує надання соціальних послуг. </w:t>
      </w:r>
    </w:p>
    <w:p w:rsidR="0011419A" w:rsidRPr="00D51015" w:rsidRDefault="0011419A" w:rsidP="0011419A">
      <w:pPr>
        <w:spacing w:before="120"/>
        <w:ind w:firstLine="567"/>
        <w:jc w:val="both"/>
        <w:rPr>
          <w:rFonts w:ascii="Times New Roman" w:hAnsi="Times New Roman"/>
          <w:noProof/>
          <w:sz w:val="24"/>
          <w:szCs w:val="24"/>
          <w:lang w:val="ru-RU" w:eastAsia="uk-UA"/>
        </w:rPr>
      </w:pPr>
      <w:r w:rsidRPr="00D51015">
        <w:rPr>
          <w:rFonts w:ascii="Times New Roman" w:hAnsi="Times New Roman"/>
          <w:noProof/>
          <w:sz w:val="24"/>
          <w:szCs w:val="24"/>
          <w:lang w:val="ru-RU" w:eastAsia="uk-UA"/>
        </w:rPr>
        <w:t>4. Застосування зазначених у таблицях 2 і 3 шкал передбачає, що в обраних позиціях повинні бути відображені реальні дії особи, яка потребує надання соціальних послуг, за попередні 24-48 годин (у разі потреби оцінка проводиться за довший період).</w:t>
      </w:r>
    </w:p>
    <w:p w:rsidR="0011419A" w:rsidRPr="00D51015" w:rsidRDefault="0011419A" w:rsidP="0011419A">
      <w:pPr>
        <w:spacing w:before="120"/>
        <w:ind w:firstLine="567"/>
        <w:jc w:val="both"/>
        <w:rPr>
          <w:rFonts w:ascii="Times New Roman" w:hAnsi="Times New Roman"/>
          <w:noProof/>
          <w:sz w:val="24"/>
          <w:szCs w:val="24"/>
          <w:lang w:val="ru-RU" w:eastAsia="uk-UA"/>
        </w:rPr>
      </w:pPr>
      <w:r w:rsidRPr="00D51015">
        <w:rPr>
          <w:rFonts w:ascii="Times New Roman" w:hAnsi="Times New Roman"/>
          <w:noProof/>
          <w:sz w:val="24"/>
          <w:szCs w:val="24"/>
          <w:lang w:val="ru-RU" w:eastAsia="uk-UA"/>
        </w:rPr>
        <w:t>5. За шкалою оцінки можливості виконання елементарних дій оцінюється повсякденна діяльність особи, яка потребує надання соціальних послуг, за допомогою 10</w:t>
      </w:r>
      <w:r w:rsidRPr="00D51015">
        <w:rPr>
          <w:rFonts w:ascii="Times New Roman" w:hAnsi="Times New Roman"/>
          <w:noProof/>
          <w:sz w:val="24"/>
          <w:szCs w:val="24"/>
          <w:lang w:val="en-AU" w:eastAsia="uk-UA"/>
        </w:rPr>
        <w:t> </w:t>
      </w:r>
      <w:r w:rsidRPr="00D51015">
        <w:rPr>
          <w:rFonts w:ascii="Times New Roman" w:hAnsi="Times New Roman"/>
          <w:noProof/>
          <w:sz w:val="24"/>
          <w:szCs w:val="24"/>
          <w:lang w:val="ru-RU" w:eastAsia="uk-UA"/>
        </w:rPr>
        <w:t>критеріїв, що стосуються сфери самообслуговування та можливості пересуватися (таблиця 2). Оцінка рівня виконання елементарних дій проводиться за сумою балів, визначених для кожної особи, яка потребує надання соціальних послуг, за кожним із розділів цієї шкали. Максимальний результат становить 100 балів, мінімальний - 0</w:t>
      </w:r>
      <w:r w:rsidRPr="00D51015">
        <w:rPr>
          <w:rFonts w:ascii="Times New Roman" w:hAnsi="Times New Roman"/>
          <w:noProof/>
          <w:sz w:val="24"/>
          <w:szCs w:val="24"/>
          <w:lang w:val="en-AU" w:eastAsia="uk-UA"/>
        </w:rPr>
        <w:t> </w:t>
      </w:r>
      <w:r w:rsidRPr="00D51015">
        <w:rPr>
          <w:rFonts w:ascii="Times New Roman" w:hAnsi="Times New Roman"/>
          <w:noProof/>
          <w:sz w:val="24"/>
          <w:szCs w:val="24"/>
          <w:lang w:val="ru-RU" w:eastAsia="uk-UA"/>
        </w:rPr>
        <w:t>балів.</w:t>
      </w:r>
    </w:p>
    <w:p w:rsidR="0011419A" w:rsidRPr="00D51015" w:rsidRDefault="0011419A" w:rsidP="0011419A">
      <w:pPr>
        <w:rPr>
          <w:rFonts w:ascii="Times New Roman" w:hAnsi="Times New Roman"/>
          <w:noProof/>
          <w:sz w:val="24"/>
          <w:szCs w:val="24"/>
          <w:lang w:val="ru-RU" w:eastAsia="uk-UA"/>
        </w:rPr>
      </w:pPr>
    </w:p>
    <w:p w:rsidR="0011419A" w:rsidRPr="00D51015" w:rsidRDefault="0011419A" w:rsidP="0011419A">
      <w:pPr>
        <w:ind w:left="7655"/>
        <w:jc w:val="both"/>
        <w:rPr>
          <w:rFonts w:ascii="Times New Roman" w:hAnsi="Times New Roman"/>
          <w:noProof/>
          <w:sz w:val="24"/>
          <w:szCs w:val="24"/>
          <w:lang w:val="ru-RU" w:eastAsia="uk-UA"/>
        </w:rPr>
      </w:pPr>
      <w:r w:rsidRPr="00D51015">
        <w:rPr>
          <w:rFonts w:ascii="Times New Roman" w:hAnsi="Times New Roman"/>
          <w:noProof/>
          <w:sz w:val="24"/>
          <w:szCs w:val="24"/>
          <w:lang w:val="ru-RU" w:eastAsia="uk-UA"/>
        </w:rPr>
        <w:t>Таблиця 2</w:t>
      </w:r>
    </w:p>
    <w:p w:rsidR="0011419A" w:rsidRPr="00D51015" w:rsidRDefault="0011419A" w:rsidP="0011419A">
      <w:pPr>
        <w:jc w:val="center"/>
        <w:rPr>
          <w:rFonts w:ascii="Times New Roman" w:hAnsi="Times New Roman"/>
          <w:noProof/>
          <w:sz w:val="24"/>
          <w:szCs w:val="24"/>
          <w:lang w:val="ru-RU" w:eastAsia="uk-UA"/>
        </w:rPr>
      </w:pPr>
      <w:r w:rsidRPr="00D51015">
        <w:rPr>
          <w:rFonts w:ascii="Times New Roman" w:hAnsi="Times New Roman"/>
          <w:noProof/>
          <w:sz w:val="24"/>
          <w:szCs w:val="24"/>
          <w:lang w:val="ru-RU" w:eastAsia="uk-UA"/>
        </w:rPr>
        <w:t>Шкала оцінки можливості виконання елементарних дій</w:t>
      </w:r>
    </w:p>
    <w:p w:rsidR="0011419A" w:rsidRPr="00D51015" w:rsidRDefault="0011419A" w:rsidP="0011419A">
      <w:pPr>
        <w:jc w:val="center"/>
        <w:rPr>
          <w:rFonts w:ascii="Times New Roman" w:hAnsi="Times New Roman"/>
          <w:noProof/>
          <w:sz w:val="24"/>
          <w:szCs w:val="24"/>
          <w:lang w:val="ru-RU" w:eastAsia="uk-UA"/>
        </w:rPr>
      </w:pPr>
    </w:p>
    <w:tbl>
      <w:tblPr>
        <w:tblW w:w="5000" w:type="pct"/>
        <w:tblLook w:val="04A0" w:firstRow="1" w:lastRow="0" w:firstColumn="1" w:lastColumn="0" w:noHBand="0" w:noVBand="1"/>
      </w:tblPr>
      <w:tblGrid>
        <w:gridCol w:w="1581"/>
        <w:gridCol w:w="2011"/>
        <w:gridCol w:w="5325"/>
        <w:gridCol w:w="722"/>
      </w:tblGrid>
      <w:tr w:rsidR="0011419A" w:rsidRPr="00D51015" w:rsidTr="00645966">
        <w:trPr>
          <w:trHeight w:val="734"/>
          <w:tblHeader/>
        </w:trPr>
        <w:tc>
          <w:tcPr>
            <w:tcW w:w="1492" w:type="dxa"/>
            <w:tcBorders>
              <w:top w:val="single" w:sz="4" w:space="0" w:color="auto"/>
              <w:bottom w:val="single" w:sz="4" w:space="0" w:color="auto"/>
              <w:right w:val="single" w:sz="4" w:space="0" w:color="auto"/>
            </w:tcBorders>
            <w:tcMar>
              <w:top w:w="15" w:type="dxa"/>
              <w:left w:w="15" w:type="dxa"/>
              <w:bottom w:w="15" w:type="dxa"/>
              <w:right w:w="15" w:type="dxa"/>
            </w:tcMar>
            <w:vAlign w:val="cente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Порядковий номер</w:t>
            </w:r>
          </w:p>
        </w:tc>
        <w:tc>
          <w:tcPr>
            <w:tcW w:w="18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11419A" w:rsidRPr="00D51015" w:rsidRDefault="0011419A" w:rsidP="00645966">
            <w:pPr>
              <w:spacing w:before="60" w:line="228" w:lineRule="auto"/>
              <w:ind w:left="57" w:right="57"/>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Критерій</w:t>
            </w:r>
          </w:p>
        </w:tc>
        <w:tc>
          <w:tcPr>
            <w:tcW w:w="50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11419A" w:rsidRPr="00D51015" w:rsidRDefault="0011419A" w:rsidP="00645966">
            <w:pPr>
              <w:spacing w:before="60" w:line="228" w:lineRule="auto"/>
              <w:ind w:left="57" w:right="57"/>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Характеристика</w:t>
            </w:r>
          </w:p>
        </w:tc>
        <w:tc>
          <w:tcPr>
            <w:tcW w:w="682" w:type="dxa"/>
            <w:tcBorders>
              <w:top w:val="single" w:sz="4" w:space="0" w:color="auto"/>
              <w:left w:val="single" w:sz="4" w:space="0" w:color="auto"/>
              <w:bottom w:val="single" w:sz="4" w:space="0" w:color="auto"/>
            </w:tcBorders>
            <w:tcMar>
              <w:top w:w="15" w:type="dxa"/>
              <w:left w:w="15" w:type="dxa"/>
              <w:bottom w:w="15" w:type="dxa"/>
              <w:right w:w="15" w:type="dxa"/>
            </w:tcMar>
            <w:vAlign w:val="cente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Бали</w:t>
            </w:r>
          </w:p>
        </w:tc>
      </w:tr>
      <w:tr w:rsidR="0011419A" w:rsidRPr="00D51015" w:rsidTr="00645966">
        <w:trPr>
          <w:trHeight w:val="962"/>
        </w:trPr>
        <w:tc>
          <w:tcPr>
            <w:tcW w:w="1492" w:type="dxa"/>
            <w:tcBorders>
              <w:top w:val="single" w:sz="4" w:space="0" w:color="auto"/>
            </w:tcBorders>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w:t>
            </w:r>
          </w:p>
        </w:tc>
        <w:tc>
          <w:tcPr>
            <w:tcW w:w="1899" w:type="dxa"/>
            <w:tcBorders>
              <w:top w:val="single" w:sz="4" w:space="0" w:color="auto"/>
            </w:tcBorders>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Прийом їжі</w:t>
            </w:r>
          </w:p>
        </w:tc>
        <w:tc>
          <w:tcPr>
            <w:tcW w:w="5028" w:type="dxa"/>
            <w:tcBorders>
              <w:top w:val="single" w:sz="4" w:space="0" w:color="auto"/>
            </w:tcBorders>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приготування до прийому їжі та прийом їжі здійснює самостійно, користується посудом, столовими приборами та побутовою технікою без труднощів</w:t>
            </w:r>
          </w:p>
        </w:tc>
        <w:tc>
          <w:tcPr>
            <w:tcW w:w="682" w:type="dxa"/>
            <w:tcBorders>
              <w:top w:val="single" w:sz="4" w:space="0" w:color="auto"/>
            </w:tcBorders>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10</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приготування до прийому їжі та прийом їжі здійснює самостійно, але за довший проміжок часу</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9</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приготування до прийому їжі та прийом їжі здійснює самостійно із застосуванням спеціального посуду та технічних засобів реабілітації</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8</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приймає їжу самостійно або за допомогою технічних засобів реабілітації, але не може приготуватися до прийому їжі (покласти їжу в тарілку чи налити рідину у склянку тощо)</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6</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потребує нагляду чи незначної сторонньої допомоги під час приготування до прийому їжі та прийому їжі (наприклад, під час розрізання продуктів харчування, приготування бутербродів тощо) (до 25 відсотків дій чи часу)</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5</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необхідний постійний нагляд або часткова допомога під час прийому їжі (до 50 відсотків дій чи часу приймання їжі)</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3</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потребує значного обсягу допомоги під час прийому їжі</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w:t>
            </w:r>
          </w:p>
        </w:tc>
      </w:tr>
      <w:tr w:rsidR="0011419A" w:rsidRPr="00D51015" w:rsidTr="00645966">
        <w:tc>
          <w:tcPr>
            <w:tcW w:w="0" w:type="auto"/>
            <w:vAlign w:val="center"/>
            <w:hideMark/>
          </w:tcPr>
          <w:p w:rsidR="0011419A" w:rsidRPr="00D51015" w:rsidRDefault="0011419A" w:rsidP="00645966">
            <w:pPr>
              <w:spacing w:before="4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4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4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не може самостійно приймати їжу</w:t>
            </w:r>
          </w:p>
        </w:tc>
        <w:tc>
          <w:tcPr>
            <w:tcW w:w="682" w:type="dxa"/>
            <w:tcMar>
              <w:top w:w="15" w:type="dxa"/>
              <w:left w:w="15" w:type="dxa"/>
              <w:bottom w:w="15" w:type="dxa"/>
              <w:right w:w="15" w:type="dxa"/>
            </w:tcMar>
            <w:hideMark/>
          </w:tcPr>
          <w:p w:rsidR="0011419A" w:rsidRPr="00D51015" w:rsidRDefault="0011419A" w:rsidP="00645966">
            <w:pPr>
              <w:spacing w:before="4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0</w:t>
            </w:r>
          </w:p>
        </w:tc>
      </w:tr>
      <w:tr w:rsidR="0011419A" w:rsidRPr="00D51015" w:rsidTr="00645966">
        <w:tc>
          <w:tcPr>
            <w:tcW w:w="1492" w:type="dxa"/>
            <w:tcMar>
              <w:top w:w="15" w:type="dxa"/>
              <w:left w:w="15" w:type="dxa"/>
              <w:bottom w:w="15" w:type="dxa"/>
              <w:right w:w="15" w:type="dxa"/>
            </w:tcMar>
            <w:hideMark/>
          </w:tcPr>
          <w:p w:rsidR="0011419A" w:rsidRPr="00D51015" w:rsidRDefault="0011419A" w:rsidP="00645966">
            <w:pPr>
              <w:spacing w:before="4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w:t>
            </w:r>
          </w:p>
        </w:tc>
        <w:tc>
          <w:tcPr>
            <w:tcW w:w="1899" w:type="dxa"/>
            <w:tcMar>
              <w:top w:w="15" w:type="dxa"/>
              <w:left w:w="15" w:type="dxa"/>
              <w:bottom w:w="15" w:type="dxa"/>
              <w:right w:w="15" w:type="dxa"/>
            </w:tcMar>
            <w:hideMark/>
          </w:tcPr>
          <w:p w:rsidR="0011419A" w:rsidRPr="00D51015" w:rsidRDefault="0011419A" w:rsidP="00645966">
            <w:pPr>
              <w:spacing w:before="4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Купання</w:t>
            </w:r>
          </w:p>
        </w:tc>
        <w:tc>
          <w:tcPr>
            <w:tcW w:w="5028" w:type="dxa"/>
            <w:tcMar>
              <w:top w:w="15" w:type="dxa"/>
              <w:left w:w="15" w:type="dxa"/>
              <w:bottom w:w="15" w:type="dxa"/>
              <w:right w:w="15" w:type="dxa"/>
            </w:tcMar>
            <w:hideMark/>
          </w:tcPr>
          <w:p w:rsidR="0011419A" w:rsidRPr="00D51015" w:rsidRDefault="0011419A" w:rsidP="00645966">
            <w:pPr>
              <w:spacing w:before="4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приймає ванну чи душ самостійно без труднощів</w:t>
            </w:r>
          </w:p>
        </w:tc>
        <w:tc>
          <w:tcPr>
            <w:tcW w:w="682" w:type="dxa"/>
            <w:tcMar>
              <w:top w:w="15" w:type="dxa"/>
              <w:left w:w="15" w:type="dxa"/>
              <w:bottom w:w="15" w:type="dxa"/>
              <w:right w:w="15" w:type="dxa"/>
            </w:tcMar>
            <w:hideMark/>
          </w:tcPr>
          <w:p w:rsidR="0011419A" w:rsidRPr="00D51015" w:rsidRDefault="0011419A" w:rsidP="00645966">
            <w:pPr>
              <w:spacing w:before="4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5</w:t>
            </w:r>
          </w:p>
        </w:tc>
      </w:tr>
      <w:tr w:rsidR="0011419A" w:rsidRPr="00D51015" w:rsidTr="00645966">
        <w:tc>
          <w:tcPr>
            <w:tcW w:w="0" w:type="auto"/>
            <w:vAlign w:val="center"/>
            <w:hideMark/>
          </w:tcPr>
          <w:p w:rsidR="0011419A" w:rsidRPr="00D51015" w:rsidRDefault="0011419A" w:rsidP="00645966">
            <w:pPr>
              <w:spacing w:before="4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4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4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приймає ванну чи душ самостійно з труднощами</w:t>
            </w:r>
          </w:p>
        </w:tc>
        <w:tc>
          <w:tcPr>
            <w:tcW w:w="682" w:type="dxa"/>
            <w:tcMar>
              <w:top w:w="15" w:type="dxa"/>
              <w:left w:w="15" w:type="dxa"/>
              <w:bottom w:w="15" w:type="dxa"/>
              <w:right w:w="15" w:type="dxa"/>
            </w:tcMar>
            <w:hideMark/>
          </w:tcPr>
          <w:p w:rsidR="0011419A" w:rsidRPr="00D51015" w:rsidRDefault="0011419A" w:rsidP="00645966">
            <w:pPr>
              <w:spacing w:before="4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4</w:t>
            </w:r>
          </w:p>
        </w:tc>
      </w:tr>
      <w:tr w:rsidR="0011419A" w:rsidRPr="00D51015" w:rsidTr="00645966">
        <w:tc>
          <w:tcPr>
            <w:tcW w:w="0" w:type="auto"/>
            <w:vAlign w:val="center"/>
            <w:hideMark/>
          </w:tcPr>
          <w:p w:rsidR="0011419A" w:rsidRPr="00D51015" w:rsidRDefault="0011419A" w:rsidP="00645966">
            <w:pPr>
              <w:spacing w:before="4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4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4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потребує нагляду чи незначної сторонньої допомоги під час прийому ванни чи душу, наприклад під час виходу з ванни чи душу, роздягання (до 25 відсотків дій чи часу)</w:t>
            </w:r>
          </w:p>
        </w:tc>
        <w:tc>
          <w:tcPr>
            <w:tcW w:w="682" w:type="dxa"/>
            <w:tcMar>
              <w:top w:w="15" w:type="dxa"/>
              <w:left w:w="15" w:type="dxa"/>
              <w:bottom w:w="15" w:type="dxa"/>
              <w:right w:w="15" w:type="dxa"/>
            </w:tcMar>
            <w:hideMark/>
          </w:tcPr>
          <w:p w:rsidR="0011419A" w:rsidRPr="00D51015" w:rsidRDefault="0011419A" w:rsidP="00645966">
            <w:pPr>
              <w:spacing w:before="4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3</w:t>
            </w:r>
          </w:p>
        </w:tc>
      </w:tr>
      <w:tr w:rsidR="0011419A" w:rsidRPr="00D51015" w:rsidTr="00645966">
        <w:tc>
          <w:tcPr>
            <w:tcW w:w="0" w:type="auto"/>
            <w:vAlign w:val="center"/>
            <w:hideMark/>
          </w:tcPr>
          <w:p w:rsidR="0011419A" w:rsidRPr="00D51015" w:rsidRDefault="0011419A" w:rsidP="00645966">
            <w:pPr>
              <w:spacing w:before="4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4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4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потребує сторонньої допомоги під час прийому ванни чи душу (до 50 відсотків дій чи часу)</w:t>
            </w:r>
          </w:p>
        </w:tc>
        <w:tc>
          <w:tcPr>
            <w:tcW w:w="682" w:type="dxa"/>
            <w:tcMar>
              <w:top w:w="15" w:type="dxa"/>
              <w:left w:w="15" w:type="dxa"/>
              <w:bottom w:w="15" w:type="dxa"/>
              <w:right w:w="15" w:type="dxa"/>
            </w:tcMar>
            <w:hideMark/>
          </w:tcPr>
          <w:p w:rsidR="0011419A" w:rsidRPr="00D51015" w:rsidRDefault="0011419A" w:rsidP="00645966">
            <w:pPr>
              <w:spacing w:before="4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w:t>
            </w:r>
          </w:p>
        </w:tc>
      </w:tr>
      <w:tr w:rsidR="0011419A" w:rsidRPr="00D51015" w:rsidTr="00645966">
        <w:tc>
          <w:tcPr>
            <w:tcW w:w="0" w:type="auto"/>
            <w:vAlign w:val="center"/>
            <w:hideMark/>
          </w:tcPr>
          <w:p w:rsidR="0011419A" w:rsidRPr="00D51015" w:rsidRDefault="0011419A" w:rsidP="00645966">
            <w:pPr>
              <w:spacing w:before="4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4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4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потребує значного обсягу сторонньої допомоги під час прийому ванни чи душу</w:t>
            </w:r>
          </w:p>
        </w:tc>
        <w:tc>
          <w:tcPr>
            <w:tcW w:w="682" w:type="dxa"/>
            <w:tcMar>
              <w:top w:w="15" w:type="dxa"/>
              <w:left w:w="15" w:type="dxa"/>
              <w:bottom w:w="15" w:type="dxa"/>
              <w:right w:w="15" w:type="dxa"/>
            </w:tcMar>
            <w:hideMark/>
          </w:tcPr>
          <w:p w:rsidR="0011419A" w:rsidRPr="00D51015" w:rsidRDefault="0011419A" w:rsidP="00645966">
            <w:pPr>
              <w:spacing w:before="4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w:t>
            </w:r>
          </w:p>
        </w:tc>
      </w:tr>
      <w:tr w:rsidR="0011419A" w:rsidRPr="00D51015" w:rsidTr="00645966">
        <w:tc>
          <w:tcPr>
            <w:tcW w:w="0" w:type="auto"/>
            <w:vAlign w:val="center"/>
            <w:hideMark/>
          </w:tcPr>
          <w:p w:rsidR="0011419A" w:rsidRPr="00D51015" w:rsidRDefault="0011419A" w:rsidP="00645966">
            <w:pPr>
              <w:spacing w:before="4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4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4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купання здійснюється тільки із сторонньою допомогою в межах ліжка, у тому числі за допомогою ванни каркасної складної</w:t>
            </w:r>
          </w:p>
        </w:tc>
        <w:tc>
          <w:tcPr>
            <w:tcW w:w="682" w:type="dxa"/>
            <w:tcMar>
              <w:top w:w="15" w:type="dxa"/>
              <w:left w:w="15" w:type="dxa"/>
              <w:bottom w:w="15" w:type="dxa"/>
              <w:right w:w="15" w:type="dxa"/>
            </w:tcMar>
            <w:hideMark/>
          </w:tcPr>
          <w:p w:rsidR="0011419A" w:rsidRPr="00D51015" w:rsidRDefault="0011419A" w:rsidP="00645966">
            <w:pPr>
              <w:spacing w:before="4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0</w:t>
            </w:r>
          </w:p>
        </w:tc>
      </w:tr>
      <w:tr w:rsidR="0011419A" w:rsidRPr="00D51015" w:rsidTr="00645966">
        <w:tc>
          <w:tcPr>
            <w:tcW w:w="149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3</w:t>
            </w:r>
          </w:p>
        </w:tc>
        <w:tc>
          <w:tcPr>
            <w:tcW w:w="1899" w:type="dxa"/>
            <w:vMerge w:val="restart"/>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Особистий туалет (вмивання, розчісування, чищення зубів, бриття, маніпуляції із зубними протезами)</w:t>
            </w: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самостійно без труднощів</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5</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Merge/>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самостійно з труднощами</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4</w:t>
            </w:r>
          </w:p>
        </w:tc>
      </w:tr>
      <w:tr w:rsidR="0011419A" w:rsidRPr="00D51015" w:rsidTr="00645966">
        <w:trPr>
          <w:trHeight w:val="810"/>
        </w:trPr>
        <w:tc>
          <w:tcPr>
            <w:tcW w:w="0" w:type="auto"/>
            <w:vMerge w:val="restart"/>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Merge/>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потребує нагляду чи незначної сторонньої допомоги (до 25 відсотків дій чи часу)</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3</w:t>
            </w:r>
          </w:p>
        </w:tc>
      </w:tr>
      <w:tr w:rsidR="0011419A" w:rsidRPr="00D51015" w:rsidTr="00645966">
        <w:trPr>
          <w:trHeight w:val="810"/>
        </w:trPr>
        <w:tc>
          <w:tcPr>
            <w:tcW w:w="0" w:type="auto"/>
            <w:vMerge/>
            <w:vAlign w:val="center"/>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Merge/>
            <w:vAlign w:val="center"/>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потребує сторонньої допомоги (до 50</w:t>
            </w:r>
            <w:r w:rsidRPr="00D51015">
              <w:rPr>
                <w:rFonts w:ascii="Times New Roman" w:hAnsi="Times New Roman"/>
                <w:noProof/>
                <w:sz w:val="24"/>
                <w:szCs w:val="24"/>
                <w:lang w:val="en-AU" w:eastAsia="uk-UA"/>
              </w:rPr>
              <w:t> </w:t>
            </w:r>
            <w:r w:rsidRPr="00D51015">
              <w:rPr>
                <w:rFonts w:ascii="Times New Roman" w:hAnsi="Times New Roman"/>
                <w:noProof/>
                <w:sz w:val="24"/>
                <w:szCs w:val="24"/>
                <w:lang w:val="ru-RU" w:eastAsia="uk-UA"/>
              </w:rPr>
              <w:t>відсотків дій чи часу)</w:t>
            </w:r>
          </w:p>
        </w:tc>
        <w:tc>
          <w:tcPr>
            <w:tcW w:w="682" w:type="dxa"/>
            <w:tcMar>
              <w:top w:w="15" w:type="dxa"/>
              <w:left w:w="15" w:type="dxa"/>
              <w:bottom w:w="15" w:type="dxa"/>
              <w:right w:w="15" w:type="dxa"/>
            </w:tcMar>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потребує значного обсягу сторонньої допомоги</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не може самостійно</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0</w:t>
            </w:r>
          </w:p>
        </w:tc>
      </w:tr>
      <w:tr w:rsidR="0011419A" w:rsidRPr="00D51015" w:rsidTr="00645966">
        <w:tc>
          <w:tcPr>
            <w:tcW w:w="149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4</w:t>
            </w:r>
          </w:p>
        </w:tc>
        <w:tc>
          <w:tcPr>
            <w:tcW w:w="1899"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Одягання і взування</w:t>
            </w: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вдягається і взувається самостійно без труднощів</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10</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вдягається і взувається самостійно із застосуванням технічних засобів реабілітації без труднощів</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9</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повільно вдягається і взувається самостійно або із застосуванням технічних засобів реабілітації</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8</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з труднощами вдягається і взувається самостійно або із застосуванням технічних засобів реабілітації</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7</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під час вдягання і взування потребує нагляду чи незначної сторонньої допомоги, наприклад під час застібання ґудзиків, зав’язування шнурків (до 25 відсотків дій чи часу)</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5</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потребує сторонньої допомоги під час вдягання і взування (до 50 відсотків дій чи часу)</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3</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потребує значного обсягу сторонньої допомоги під час вдягання і взування</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не може самостійно вдягатися і взуватися</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0</w:t>
            </w:r>
          </w:p>
        </w:tc>
      </w:tr>
      <w:tr w:rsidR="0011419A" w:rsidRPr="00D51015" w:rsidTr="00645966">
        <w:tc>
          <w:tcPr>
            <w:tcW w:w="149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5</w:t>
            </w:r>
          </w:p>
        </w:tc>
        <w:tc>
          <w:tcPr>
            <w:tcW w:w="1899"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Контроль дефекації</w:t>
            </w: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повністю контролює дефекацію, у разі потреби може використовувати клізму чи свічки без сторонньої допомоги</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10</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має функціонуючу колостому, за якою доглядає із застосуванням калоприймача самостійно</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8</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випадкові інциденти не частіше ніж один раз на тиждень або потребує допомоги під час використання клізми і свічок (не частіше ніж один раз на тиждень)</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5</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періодично (два - три рази на тиждень) не контролює дефекацію, або потребує використання клізми за допомогою надавача соціальної послуги, або має функціонуючу колостому, за якою може доглядати із застосуванням калоприймача самостійно з частковою сторонньою допомогою</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практично не контролює дефекацію (порушення більше ніж три рази на  тиждень), за колостомою доглядати самостійно не може</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постійно не контролює дефекацію або потребує застосування клізми чи догляду за колостомою, що здійснюється надавачем соціальної послуги</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0</w:t>
            </w:r>
          </w:p>
        </w:tc>
      </w:tr>
      <w:tr w:rsidR="0011419A" w:rsidRPr="00D51015" w:rsidTr="00645966">
        <w:tc>
          <w:tcPr>
            <w:tcW w:w="149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6</w:t>
            </w:r>
          </w:p>
        </w:tc>
        <w:tc>
          <w:tcPr>
            <w:tcW w:w="1899"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Контроль сечовиділення</w:t>
            </w: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повністю контролює сечовиділення без сторонньої допомоги</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10</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самостійно справляється з уростомою із застосуванням сечоприймача та інших спеціальних засобів або самостійно справляється з катетером</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8</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випадкові інциденти не частіше одного  разу на добу</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5</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періодично (два - три рази на добу) не контролює сечовиділення або є функціонуюча уростома, за якою може доглядати із застосуванням сечоприймача із частковою сторонньою допомогою</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практично не контролює сечовиділення (порушення більше ніж три</w:t>
            </w:r>
            <w:r w:rsidRPr="00D51015">
              <w:rPr>
                <w:rFonts w:ascii="Times New Roman" w:hAnsi="Times New Roman"/>
                <w:noProof/>
                <w:sz w:val="24"/>
                <w:szCs w:val="24"/>
                <w:lang w:val="en-AU" w:eastAsia="uk-UA"/>
              </w:rPr>
              <w:t> </w:t>
            </w:r>
            <w:r w:rsidRPr="00D51015">
              <w:rPr>
                <w:rFonts w:ascii="Times New Roman" w:hAnsi="Times New Roman"/>
                <w:noProof/>
                <w:sz w:val="24"/>
                <w:szCs w:val="24"/>
                <w:lang w:val="ru-RU" w:eastAsia="uk-UA"/>
              </w:rPr>
              <w:t>рази на добу), за уростомою самостійно доглядати не може, використовуються памперси</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w:t>
            </w:r>
          </w:p>
        </w:tc>
      </w:tr>
      <w:tr w:rsidR="0011419A" w:rsidRPr="00D51015" w:rsidTr="00645966">
        <w:trPr>
          <w:trHeight w:val="1610"/>
        </w:trPr>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постійно не контролює сечовиділення чи потребує використання катетера, яким не може користуватися самостійно; постійно використовуються памперси або відмовляється від їх використання (внаслідок психічних порушень чи з інших причин)</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0</w:t>
            </w:r>
          </w:p>
        </w:tc>
      </w:tr>
      <w:tr w:rsidR="0011419A" w:rsidRPr="00D51015" w:rsidTr="00645966">
        <w:tc>
          <w:tcPr>
            <w:tcW w:w="149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7</w:t>
            </w:r>
          </w:p>
        </w:tc>
        <w:tc>
          <w:tcPr>
            <w:tcW w:w="1899"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Відвідування туалету</w:t>
            </w: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відвідує туалет самостійно без труднощів</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10</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відвідує туалет самостійно із застосуванням технічних засобів реабілітації</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9</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насилу відвідує туалет із використанням крісла-туалету, технічних засобів реабілітації без сторонньої допомоги</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7</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потребує незначної сторонньої допомоги та нагляду під час відвідування туалету, застосування крісла-туалету, наприклад для збереження рівноваги, під час роздягання, вдягання та інших дій</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5</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потребує значної сторонньої допомоги під час відвідування туалету</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3</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потребує постійної сторонньої допомоги під час відвідування туалету</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не може відвідувати туалет, для фізіологічних потреб необхідне застосування спеціальних засобів (судно, памперси) безпосередньо у ліжку</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0</w:t>
            </w:r>
          </w:p>
        </w:tc>
      </w:tr>
      <w:tr w:rsidR="0011419A" w:rsidRPr="00D51015" w:rsidTr="00645966">
        <w:tc>
          <w:tcPr>
            <w:tcW w:w="149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8</w:t>
            </w:r>
          </w:p>
        </w:tc>
        <w:tc>
          <w:tcPr>
            <w:tcW w:w="1899" w:type="dxa"/>
            <w:vMerge w:val="restart"/>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Вставання і перехід з ліжка</w:t>
            </w: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переходить самостійно без труднощів</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15</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Merge/>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переходить за допомогою технічних засобів реабілітації</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12</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під час переходу потребує нагляду (чи мінімальної допомоги)</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10</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переходить самостійно чи за допомогою технічних засобів реабілітації з труднощами</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7</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самостійно сидить у ліжку, під час переходу необхідна часткова стороння допомога</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5</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сидить, але перехід здійснюється за постійної сторонньої допомоги</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3</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сідає і сидить тільки за підтримки, перехід здійснюється за постійної сторонньої допомоги</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D12AD3">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не може сидіти в ліжку та встати з ліжка навіть за сторонньої допомоги</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0</w:t>
            </w:r>
          </w:p>
        </w:tc>
      </w:tr>
      <w:tr w:rsidR="0011419A" w:rsidRPr="00D51015" w:rsidTr="00645966">
        <w:tc>
          <w:tcPr>
            <w:tcW w:w="149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9</w:t>
            </w:r>
          </w:p>
        </w:tc>
        <w:tc>
          <w:tcPr>
            <w:tcW w:w="1899"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Пересування</w:t>
            </w: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пересувається без сторонньої допомоги на відстань більше ніж 500 метрів, ходить помешканням без сторонньої допомоги</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15</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пересувається самостійно без сторонньої допомоги на відстань більше ніж 500 метрів із застосуванням технічних засобів реабілітації, ходить помешканням без сторонньої допомоги</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14</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пересувається самостійно без сторонньої допомоги на відстань більше ніж 500 метрів із застосуванням технічних засобів реабілітації повільно та з труднощами, ходить помешканням без сторонньої допомоги</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11</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пересувається із сторонньою допомогою в межах 500 метрів, ходить помешканням без сторонньої допомоги</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10</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пересувається самостійно на відстань до 100 метрів або пересувається за допомогою крісла-коляски, ходить  помешканням повільно із зупинками на відпочинок</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5</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пересувається на відстань до 100</w:t>
            </w:r>
            <w:r w:rsidRPr="00D51015">
              <w:rPr>
                <w:rFonts w:ascii="Times New Roman" w:hAnsi="Times New Roman"/>
                <w:noProof/>
                <w:sz w:val="24"/>
                <w:szCs w:val="24"/>
                <w:lang w:val="en-AU" w:eastAsia="uk-UA"/>
              </w:rPr>
              <w:t> </w:t>
            </w:r>
            <w:r w:rsidRPr="00D51015">
              <w:rPr>
                <w:rFonts w:ascii="Times New Roman" w:hAnsi="Times New Roman"/>
                <w:noProof/>
                <w:sz w:val="24"/>
                <w:szCs w:val="24"/>
                <w:lang w:val="ru-RU" w:eastAsia="uk-UA"/>
              </w:rPr>
              <w:t>метрів із застосуванням технічних засобів реабілітації, ходить помешканням з труднощами</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3</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пересувається на відстань до 100</w:t>
            </w:r>
            <w:r w:rsidRPr="00D51015">
              <w:rPr>
                <w:rFonts w:ascii="Times New Roman" w:hAnsi="Times New Roman"/>
                <w:noProof/>
                <w:sz w:val="24"/>
                <w:szCs w:val="24"/>
                <w:lang w:val="en-AU" w:eastAsia="uk-UA"/>
              </w:rPr>
              <w:t> </w:t>
            </w:r>
            <w:r w:rsidRPr="00D51015">
              <w:rPr>
                <w:rFonts w:ascii="Times New Roman" w:hAnsi="Times New Roman"/>
                <w:noProof/>
                <w:sz w:val="24"/>
                <w:szCs w:val="24"/>
                <w:lang w:val="ru-RU" w:eastAsia="uk-UA"/>
              </w:rPr>
              <w:t>метрів тільки із сторонньою допомогою, ходить помешканням із сторонньою допомогою</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не може самостійно пересуватися на відстань більше ніж 50 метрів </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0</w:t>
            </w:r>
          </w:p>
        </w:tc>
      </w:tr>
      <w:tr w:rsidR="0011419A" w:rsidRPr="00D51015" w:rsidTr="00645966">
        <w:tc>
          <w:tcPr>
            <w:tcW w:w="149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10</w:t>
            </w:r>
          </w:p>
        </w:tc>
        <w:tc>
          <w:tcPr>
            <w:tcW w:w="1899" w:type="dxa"/>
            <w:vMerge w:val="restart"/>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Підйом сходами</w:t>
            </w: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самостійно підіймається сходами</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10</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Merge/>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підіймається сходами самостійно за допомогою технічних засобів реабілітації</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9</w:t>
            </w:r>
          </w:p>
        </w:tc>
      </w:tr>
      <w:tr w:rsidR="0011419A" w:rsidRPr="00D51015" w:rsidTr="00D12AD3">
        <w:trPr>
          <w:trHeight w:val="982"/>
        </w:trPr>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D12AD3">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потребує багато часу для самостійного чи за допомогою технічних засобів реабілітації підйому сходами</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7</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потребує незначної сторонньої допомоги (чи нагляду)</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5</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підіймається сходами тільки із сторонньою допомогою</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w:t>
            </w:r>
          </w:p>
        </w:tc>
      </w:tr>
      <w:tr w:rsidR="0011419A" w:rsidRPr="00D51015" w:rsidTr="00645966">
        <w:tc>
          <w:tcPr>
            <w:tcW w:w="0" w:type="auto"/>
            <w:vAlign w:val="center"/>
            <w:hideMark/>
          </w:tcPr>
          <w:p w:rsidR="0011419A" w:rsidRPr="00D51015" w:rsidRDefault="0011419A" w:rsidP="00645966">
            <w:pPr>
              <w:spacing w:before="60" w:line="228" w:lineRule="auto"/>
              <w:rPr>
                <w:rFonts w:ascii="Times New Roman" w:hAnsi="Times New Roman"/>
                <w:noProof/>
                <w:sz w:val="24"/>
                <w:szCs w:val="24"/>
                <w:lang w:val="en-AU" w:eastAsia="uk-UA"/>
              </w:rPr>
            </w:pPr>
          </w:p>
        </w:tc>
        <w:tc>
          <w:tcPr>
            <w:tcW w:w="0" w:type="auto"/>
            <w:vAlign w:val="cente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5028"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не може підійматися сходами навіть із сторонньою допомогою</w:t>
            </w:r>
          </w:p>
        </w:tc>
        <w:tc>
          <w:tcPr>
            <w:tcW w:w="682" w:type="dxa"/>
            <w:tcMar>
              <w:top w:w="15" w:type="dxa"/>
              <w:left w:w="15" w:type="dxa"/>
              <w:bottom w:w="15" w:type="dxa"/>
              <w:right w:w="15" w:type="dxa"/>
            </w:tcMar>
            <w:hideMark/>
          </w:tcPr>
          <w:p w:rsidR="0011419A" w:rsidRPr="00D51015" w:rsidRDefault="0011419A" w:rsidP="00645966">
            <w:pPr>
              <w:spacing w:before="60" w:line="228" w:lineRule="auto"/>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0</w:t>
            </w:r>
          </w:p>
        </w:tc>
      </w:tr>
      <w:tr w:rsidR="0011419A" w:rsidRPr="00D51015" w:rsidTr="00645966">
        <w:tc>
          <w:tcPr>
            <w:tcW w:w="1492" w:type="dxa"/>
            <w:tcMar>
              <w:top w:w="15" w:type="dxa"/>
              <w:left w:w="15" w:type="dxa"/>
              <w:bottom w:w="15" w:type="dxa"/>
              <w:right w:w="15" w:type="dxa"/>
            </w:tcMar>
          </w:tcPr>
          <w:p w:rsidR="0011419A" w:rsidRPr="00D51015" w:rsidRDefault="0011419A" w:rsidP="00645966">
            <w:pPr>
              <w:spacing w:before="60" w:line="228" w:lineRule="auto"/>
              <w:rPr>
                <w:rFonts w:ascii="Times New Roman" w:hAnsi="Times New Roman"/>
                <w:noProof/>
                <w:sz w:val="24"/>
                <w:szCs w:val="24"/>
                <w:lang w:val="en-AU" w:eastAsia="uk-UA"/>
              </w:rPr>
            </w:pPr>
          </w:p>
        </w:tc>
        <w:tc>
          <w:tcPr>
            <w:tcW w:w="1899" w:type="dxa"/>
            <w:tcMar>
              <w:top w:w="15" w:type="dxa"/>
              <w:left w:w="15" w:type="dxa"/>
              <w:bottom w:w="15" w:type="dxa"/>
              <w:right w:w="15" w:type="dxa"/>
            </w:tcMar>
            <w:hideMark/>
          </w:tcPr>
          <w:p w:rsidR="0011419A" w:rsidRPr="00D51015" w:rsidRDefault="0011419A" w:rsidP="00645966">
            <w:pPr>
              <w:spacing w:before="60" w:line="228" w:lineRule="auto"/>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Сума балів</w:t>
            </w:r>
          </w:p>
        </w:tc>
        <w:tc>
          <w:tcPr>
            <w:tcW w:w="5028" w:type="dxa"/>
            <w:tcMar>
              <w:top w:w="15" w:type="dxa"/>
              <w:left w:w="15" w:type="dxa"/>
              <w:bottom w:w="15" w:type="dxa"/>
              <w:right w:w="15" w:type="dxa"/>
            </w:tcMar>
          </w:tcPr>
          <w:p w:rsidR="0011419A" w:rsidRPr="00D51015" w:rsidRDefault="0011419A" w:rsidP="00645966">
            <w:pPr>
              <w:spacing w:before="60" w:line="228" w:lineRule="auto"/>
              <w:ind w:left="57" w:right="57"/>
              <w:rPr>
                <w:rFonts w:ascii="Times New Roman" w:hAnsi="Times New Roman"/>
                <w:noProof/>
                <w:sz w:val="24"/>
                <w:szCs w:val="24"/>
                <w:lang w:val="en-AU" w:eastAsia="uk-UA"/>
              </w:rPr>
            </w:pPr>
          </w:p>
        </w:tc>
        <w:tc>
          <w:tcPr>
            <w:tcW w:w="682" w:type="dxa"/>
            <w:tcMar>
              <w:top w:w="15" w:type="dxa"/>
              <w:left w:w="15" w:type="dxa"/>
              <w:bottom w:w="15" w:type="dxa"/>
              <w:right w:w="15" w:type="dxa"/>
            </w:tcMar>
          </w:tcPr>
          <w:p w:rsidR="0011419A" w:rsidRPr="00D51015" w:rsidRDefault="0011419A" w:rsidP="00645966">
            <w:pPr>
              <w:spacing w:before="60" w:line="228" w:lineRule="auto"/>
              <w:jc w:val="center"/>
              <w:rPr>
                <w:rFonts w:ascii="Times New Roman" w:hAnsi="Times New Roman"/>
                <w:noProof/>
                <w:sz w:val="24"/>
                <w:szCs w:val="24"/>
                <w:lang w:val="en-AU" w:eastAsia="uk-UA"/>
              </w:rPr>
            </w:pPr>
          </w:p>
        </w:tc>
      </w:tr>
    </w:tbl>
    <w:p w:rsidR="0011419A" w:rsidRPr="00D51015" w:rsidRDefault="0011419A" w:rsidP="0011419A">
      <w:pPr>
        <w:spacing w:before="120"/>
        <w:ind w:firstLine="567"/>
        <w:jc w:val="both"/>
        <w:rPr>
          <w:rFonts w:ascii="Times New Roman" w:hAnsi="Times New Roman"/>
          <w:noProof/>
          <w:sz w:val="24"/>
          <w:szCs w:val="24"/>
          <w:lang w:val="ru-RU" w:eastAsia="uk-UA"/>
        </w:rPr>
      </w:pPr>
      <w:r w:rsidRPr="00D51015">
        <w:rPr>
          <w:rFonts w:ascii="Times New Roman" w:hAnsi="Times New Roman"/>
          <w:noProof/>
          <w:sz w:val="24"/>
          <w:szCs w:val="24"/>
          <w:lang w:eastAsia="uk-UA"/>
        </w:rPr>
        <w:t xml:space="preserve">6. Шкала оцінки можливості виконання складних дій оцінює складні дії особи, яка потребує надання соціальних послуг, за допомогою дев’яти критеріїв (таблиця 3). </w:t>
      </w:r>
      <w:r w:rsidRPr="00D51015">
        <w:rPr>
          <w:rFonts w:ascii="Times New Roman" w:hAnsi="Times New Roman"/>
          <w:noProof/>
          <w:sz w:val="24"/>
          <w:szCs w:val="24"/>
          <w:lang w:val="ru-RU" w:eastAsia="uk-UA"/>
        </w:rPr>
        <w:t>Оцінка рівня виконання складних дій проводиться за сумою балів, визначених для кожної особи, яка потребує надання соціальних послуг, за кожним із розділів цієї шкали. Максимальний результат становить 27 балів, мінімальний - 10 балів.</w:t>
      </w:r>
    </w:p>
    <w:p w:rsidR="0011419A" w:rsidRPr="00D51015" w:rsidRDefault="0011419A">
      <w:pPr>
        <w:spacing w:after="160" w:line="259" w:lineRule="auto"/>
        <w:rPr>
          <w:rFonts w:ascii="Times New Roman" w:hAnsi="Times New Roman"/>
          <w:noProof/>
          <w:sz w:val="24"/>
          <w:szCs w:val="24"/>
          <w:lang w:val="ru-RU" w:eastAsia="uk-UA"/>
        </w:rPr>
      </w:pPr>
      <w:r w:rsidRPr="00D51015">
        <w:rPr>
          <w:rFonts w:ascii="Times New Roman" w:hAnsi="Times New Roman"/>
          <w:noProof/>
          <w:sz w:val="24"/>
          <w:szCs w:val="24"/>
          <w:lang w:val="ru-RU" w:eastAsia="uk-UA"/>
        </w:rPr>
        <w:br w:type="page"/>
      </w:r>
    </w:p>
    <w:p w:rsidR="0011419A" w:rsidRPr="00D51015" w:rsidRDefault="0011419A" w:rsidP="0011419A">
      <w:pPr>
        <w:ind w:left="7655"/>
        <w:jc w:val="both"/>
        <w:rPr>
          <w:rFonts w:ascii="Times New Roman" w:hAnsi="Times New Roman"/>
          <w:noProof/>
          <w:sz w:val="24"/>
          <w:szCs w:val="24"/>
          <w:lang w:val="ru-RU" w:eastAsia="uk-UA"/>
        </w:rPr>
      </w:pPr>
    </w:p>
    <w:p w:rsidR="0011419A" w:rsidRPr="00D51015" w:rsidRDefault="0011419A" w:rsidP="0011419A">
      <w:pPr>
        <w:ind w:left="7655"/>
        <w:jc w:val="both"/>
        <w:rPr>
          <w:rFonts w:ascii="Times New Roman" w:hAnsi="Times New Roman"/>
          <w:noProof/>
          <w:sz w:val="24"/>
          <w:szCs w:val="24"/>
          <w:lang w:val="ru-RU" w:eastAsia="uk-UA"/>
        </w:rPr>
      </w:pPr>
      <w:r w:rsidRPr="00D51015">
        <w:rPr>
          <w:rFonts w:ascii="Times New Roman" w:hAnsi="Times New Roman"/>
          <w:noProof/>
          <w:sz w:val="24"/>
          <w:szCs w:val="24"/>
          <w:lang w:val="ru-RU" w:eastAsia="uk-UA"/>
        </w:rPr>
        <w:t>Таблиця 3</w:t>
      </w:r>
    </w:p>
    <w:p w:rsidR="0011419A" w:rsidRPr="00D51015" w:rsidRDefault="0011419A" w:rsidP="0011419A">
      <w:pPr>
        <w:jc w:val="center"/>
        <w:rPr>
          <w:rFonts w:ascii="Times New Roman" w:hAnsi="Times New Roman"/>
          <w:noProof/>
          <w:sz w:val="24"/>
          <w:szCs w:val="24"/>
          <w:lang w:val="ru-RU" w:eastAsia="uk-UA"/>
        </w:rPr>
      </w:pPr>
      <w:r w:rsidRPr="00D51015">
        <w:rPr>
          <w:rFonts w:ascii="Times New Roman" w:hAnsi="Times New Roman"/>
          <w:noProof/>
          <w:sz w:val="24"/>
          <w:szCs w:val="24"/>
          <w:lang w:val="ru-RU" w:eastAsia="uk-UA"/>
        </w:rPr>
        <w:t>Шкала оцінки можливості виконання складних дій</w:t>
      </w:r>
    </w:p>
    <w:p w:rsidR="0011419A" w:rsidRPr="00D51015" w:rsidRDefault="0011419A" w:rsidP="0011419A">
      <w:pPr>
        <w:jc w:val="center"/>
        <w:rPr>
          <w:rFonts w:ascii="Times New Roman" w:hAnsi="Times New Roman"/>
          <w:noProof/>
          <w:sz w:val="24"/>
          <w:szCs w:val="24"/>
          <w:lang w:val="ru-RU" w:eastAsia="uk-UA"/>
        </w:rPr>
      </w:pPr>
    </w:p>
    <w:tbl>
      <w:tblPr>
        <w:tblW w:w="5120" w:type="pct"/>
        <w:tblInd w:w="-127" w:type="dxa"/>
        <w:tblLayout w:type="fixed"/>
        <w:tblLook w:val="04A0" w:firstRow="1" w:lastRow="0" w:firstColumn="1" w:lastColumn="0" w:noHBand="0" w:noVBand="1"/>
      </w:tblPr>
      <w:tblGrid>
        <w:gridCol w:w="1202"/>
        <w:gridCol w:w="1802"/>
        <w:gridCol w:w="6182"/>
        <w:gridCol w:w="684"/>
      </w:tblGrid>
      <w:tr w:rsidR="0011419A" w:rsidRPr="00D51015" w:rsidTr="00806709">
        <w:trPr>
          <w:tblHeader/>
        </w:trPr>
        <w:tc>
          <w:tcPr>
            <w:tcW w:w="1202" w:type="dxa"/>
            <w:tcBorders>
              <w:top w:val="single" w:sz="4" w:space="0" w:color="auto"/>
              <w:bottom w:val="single" w:sz="4" w:space="0" w:color="auto"/>
              <w:right w:val="single" w:sz="4" w:space="0" w:color="auto"/>
            </w:tcBorders>
            <w:tcMar>
              <w:top w:w="15" w:type="dxa"/>
              <w:left w:w="15" w:type="dxa"/>
              <w:bottom w:w="15" w:type="dxa"/>
              <w:right w:w="15" w:type="dxa"/>
            </w:tcMar>
            <w:vAlign w:val="center"/>
            <w:hideMark/>
          </w:tcPr>
          <w:p w:rsidR="0011419A" w:rsidRPr="00D51015" w:rsidRDefault="0011419A" w:rsidP="0011419A">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Порядковий номер</w:t>
            </w:r>
          </w:p>
        </w:tc>
        <w:tc>
          <w:tcPr>
            <w:tcW w:w="1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Критерій</w:t>
            </w:r>
          </w:p>
        </w:tc>
        <w:tc>
          <w:tcPr>
            <w:tcW w:w="61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11419A" w:rsidRPr="00D51015" w:rsidRDefault="0011419A" w:rsidP="00645966">
            <w:pPr>
              <w:spacing w:before="60"/>
              <w:ind w:left="57" w:right="57"/>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Характеристика</w:t>
            </w:r>
          </w:p>
        </w:tc>
        <w:tc>
          <w:tcPr>
            <w:tcW w:w="684" w:type="dxa"/>
            <w:tcBorders>
              <w:top w:val="single" w:sz="4" w:space="0" w:color="auto"/>
              <w:left w:val="single" w:sz="4" w:space="0" w:color="auto"/>
              <w:bottom w:val="single" w:sz="4" w:space="0" w:color="auto"/>
            </w:tcBorders>
            <w:tcMar>
              <w:top w:w="15" w:type="dxa"/>
              <w:left w:w="15" w:type="dxa"/>
              <w:bottom w:w="15" w:type="dxa"/>
              <w:right w:w="15" w:type="dxa"/>
            </w:tcMar>
            <w:vAlign w:val="cente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Бали</w:t>
            </w:r>
          </w:p>
        </w:tc>
      </w:tr>
      <w:tr w:rsidR="0011419A" w:rsidRPr="00D51015" w:rsidTr="00806709">
        <w:tc>
          <w:tcPr>
            <w:tcW w:w="1202" w:type="dxa"/>
            <w:vMerge w:val="restart"/>
            <w:tcBorders>
              <w:top w:val="single" w:sz="4" w:space="0" w:color="auto"/>
            </w:tcBorders>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w:t>
            </w:r>
          </w:p>
        </w:tc>
        <w:tc>
          <w:tcPr>
            <w:tcW w:w="1802" w:type="dxa"/>
            <w:vMerge w:val="restart"/>
            <w:tcBorders>
              <w:top w:val="single" w:sz="4" w:space="0" w:color="auto"/>
            </w:tcBorders>
            <w:tcMar>
              <w:top w:w="15" w:type="dxa"/>
              <w:left w:w="15" w:type="dxa"/>
              <w:bottom w:w="15" w:type="dxa"/>
              <w:right w:w="15" w:type="dxa"/>
            </w:tcMar>
            <w:hideMark/>
          </w:tcPr>
          <w:p w:rsidR="0011419A" w:rsidRPr="00D51015" w:rsidRDefault="0011419A" w:rsidP="00645966">
            <w:pPr>
              <w:spacing w:before="60"/>
              <w:rPr>
                <w:rFonts w:ascii="Times New Roman" w:hAnsi="Times New Roman"/>
                <w:noProof/>
                <w:sz w:val="24"/>
                <w:szCs w:val="24"/>
                <w:lang w:val="en-AU" w:eastAsia="uk-UA"/>
              </w:rPr>
            </w:pPr>
            <w:r w:rsidRPr="00D51015">
              <w:rPr>
                <w:rFonts w:ascii="Times New Roman" w:hAnsi="Times New Roman"/>
                <w:noProof/>
                <w:sz w:val="24"/>
                <w:szCs w:val="24"/>
                <w:lang w:val="en-AU" w:eastAsia="uk-UA"/>
              </w:rPr>
              <w:t>Користування телефоном</w:t>
            </w:r>
          </w:p>
        </w:tc>
        <w:tc>
          <w:tcPr>
            <w:tcW w:w="6182" w:type="dxa"/>
            <w:tcBorders>
              <w:top w:val="single" w:sz="4" w:space="0" w:color="auto"/>
            </w:tcBorders>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користується телефоном самостійно</w:t>
            </w:r>
          </w:p>
        </w:tc>
        <w:tc>
          <w:tcPr>
            <w:tcW w:w="684" w:type="dxa"/>
            <w:tcBorders>
              <w:top w:val="single" w:sz="4" w:space="0" w:color="auto"/>
            </w:tcBorders>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3</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користується тільки спеціально обладнаним телефоном (наприклад, через слабкий слух чи зір)</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2,5</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користується телефоном з невеликою допомогою чи набираючи тільки добре знайомі номери</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спілкується телефоном, якщо інша людина набере необхідний номер</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1,5</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не може користуватися</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w:t>
            </w:r>
          </w:p>
        </w:tc>
      </w:tr>
      <w:tr w:rsidR="0011419A" w:rsidRPr="00D51015" w:rsidTr="00806709">
        <w:tc>
          <w:tcPr>
            <w:tcW w:w="1202" w:type="dxa"/>
            <w:vMerge w:val="restart"/>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w:t>
            </w:r>
          </w:p>
        </w:tc>
        <w:tc>
          <w:tcPr>
            <w:tcW w:w="1802" w:type="dxa"/>
            <w:vMerge w:val="restart"/>
            <w:tcMar>
              <w:top w:w="15" w:type="dxa"/>
              <w:left w:w="15" w:type="dxa"/>
              <w:bottom w:w="15" w:type="dxa"/>
              <w:right w:w="15" w:type="dxa"/>
            </w:tcMar>
            <w:hideMark/>
          </w:tcPr>
          <w:p w:rsidR="0011419A" w:rsidRPr="00D51015" w:rsidRDefault="0011419A" w:rsidP="00645966">
            <w:pPr>
              <w:spacing w:before="60"/>
              <w:rPr>
                <w:rFonts w:ascii="Times New Roman" w:hAnsi="Times New Roman"/>
                <w:noProof/>
                <w:sz w:val="24"/>
                <w:szCs w:val="24"/>
                <w:lang w:val="ru-RU" w:eastAsia="uk-UA"/>
              </w:rPr>
            </w:pPr>
            <w:r w:rsidRPr="00D51015">
              <w:rPr>
                <w:rFonts w:ascii="Times New Roman" w:hAnsi="Times New Roman"/>
                <w:noProof/>
                <w:sz w:val="24"/>
                <w:szCs w:val="24"/>
                <w:lang w:val="ru-RU" w:eastAsia="uk-UA"/>
              </w:rPr>
              <w:t>Пересування на відстані понад 1000</w:t>
            </w:r>
            <w:r w:rsidRPr="00D51015">
              <w:rPr>
                <w:rFonts w:ascii="Times New Roman" w:hAnsi="Times New Roman"/>
                <w:noProof/>
                <w:sz w:val="24"/>
                <w:szCs w:val="24"/>
                <w:lang w:val="en-AU" w:eastAsia="uk-UA"/>
              </w:rPr>
              <w:t> </w:t>
            </w:r>
            <w:r w:rsidRPr="00D51015">
              <w:rPr>
                <w:rFonts w:ascii="Times New Roman" w:hAnsi="Times New Roman"/>
                <w:noProof/>
                <w:sz w:val="24"/>
                <w:szCs w:val="24"/>
                <w:lang w:val="ru-RU" w:eastAsia="uk-UA"/>
              </w:rPr>
              <w:t>метрів</w:t>
            </w: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пересувається самостійно, у тому числі громадським транспортом чи на таксі, планує поїздки самостійно</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3</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пересувається самостійно, у тому числі громадським транспортом чи на таксі, після докладних словесних інструкцій</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2,5</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пересувається самостійно, із незначною сторонньою допомогою, у тому числі громадським транспортом чи на таксі</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пересувається громадським транспортом чи на таксі тільки з постійним супроводом</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1,5</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806709">
            <w:pPr>
              <w:spacing w:before="60"/>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не пересувається</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w:t>
            </w:r>
          </w:p>
        </w:tc>
      </w:tr>
      <w:tr w:rsidR="0011419A" w:rsidRPr="00D51015" w:rsidTr="00806709">
        <w:tc>
          <w:tcPr>
            <w:tcW w:w="1202" w:type="dxa"/>
            <w:vMerge w:val="restart"/>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3</w:t>
            </w:r>
          </w:p>
        </w:tc>
        <w:tc>
          <w:tcPr>
            <w:tcW w:w="1802" w:type="dxa"/>
            <w:vMerge w:val="restart"/>
            <w:tcMar>
              <w:top w:w="15" w:type="dxa"/>
              <w:left w:w="15" w:type="dxa"/>
              <w:bottom w:w="15" w:type="dxa"/>
              <w:right w:w="15" w:type="dxa"/>
            </w:tcMar>
            <w:hideMark/>
          </w:tcPr>
          <w:p w:rsidR="0011419A" w:rsidRPr="00D51015" w:rsidRDefault="0011419A" w:rsidP="00645966">
            <w:pPr>
              <w:spacing w:before="60"/>
              <w:rPr>
                <w:rFonts w:ascii="Times New Roman" w:hAnsi="Times New Roman"/>
                <w:noProof/>
                <w:sz w:val="24"/>
                <w:szCs w:val="24"/>
                <w:lang w:val="en-AU" w:eastAsia="uk-UA"/>
              </w:rPr>
            </w:pPr>
            <w:r w:rsidRPr="00D51015">
              <w:rPr>
                <w:rFonts w:ascii="Times New Roman" w:hAnsi="Times New Roman"/>
                <w:noProof/>
                <w:sz w:val="24"/>
                <w:szCs w:val="24"/>
                <w:lang w:val="en-AU" w:eastAsia="uk-UA"/>
              </w:rPr>
              <w:t>Дрібні покупки в магазині</w:t>
            </w: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робить покупки самостійно</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3</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робить покупки з незначною допомогою</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робить покупки за умови сторонньої допомоги та супроводу</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1,5</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не може робити покупки</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w:t>
            </w:r>
          </w:p>
        </w:tc>
      </w:tr>
      <w:tr w:rsidR="0011419A" w:rsidRPr="00D51015" w:rsidTr="00806709">
        <w:tc>
          <w:tcPr>
            <w:tcW w:w="1202" w:type="dxa"/>
            <w:vMerge w:val="restart"/>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4</w:t>
            </w:r>
          </w:p>
        </w:tc>
        <w:tc>
          <w:tcPr>
            <w:tcW w:w="1802" w:type="dxa"/>
            <w:vMerge w:val="restart"/>
            <w:tcMar>
              <w:top w:w="15" w:type="dxa"/>
              <w:left w:w="15" w:type="dxa"/>
              <w:bottom w:w="15" w:type="dxa"/>
              <w:right w:w="15" w:type="dxa"/>
            </w:tcMar>
            <w:hideMark/>
          </w:tcPr>
          <w:p w:rsidR="0011419A" w:rsidRPr="00D51015" w:rsidRDefault="0011419A" w:rsidP="00645966">
            <w:pPr>
              <w:spacing w:before="60"/>
              <w:rPr>
                <w:rFonts w:ascii="Times New Roman" w:hAnsi="Times New Roman"/>
                <w:noProof/>
                <w:sz w:val="24"/>
                <w:szCs w:val="24"/>
                <w:lang w:val="en-AU" w:eastAsia="uk-UA"/>
              </w:rPr>
            </w:pPr>
            <w:r w:rsidRPr="00D51015">
              <w:rPr>
                <w:rFonts w:ascii="Times New Roman" w:hAnsi="Times New Roman"/>
                <w:noProof/>
                <w:sz w:val="24"/>
                <w:szCs w:val="24"/>
                <w:lang w:val="en-AU" w:eastAsia="uk-UA"/>
              </w:rPr>
              <w:t>Приготування їжі</w:t>
            </w: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готує самостійно</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3</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готує із напівфабрикатів</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2,5</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готує з незначною допомогою</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тільки розігріває їжу</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1,5</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не може готувати</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0</w:t>
            </w:r>
          </w:p>
        </w:tc>
      </w:tr>
      <w:tr w:rsidR="0011419A" w:rsidRPr="00D51015" w:rsidTr="00806709">
        <w:tc>
          <w:tcPr>
            <w:tcW w:w="1202" w:type="dxa"/>
            <w:vMerge w:val="restart"/>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5</w:t>
            </w:r>
          </w:p>
        </w:tc>
        <w:tc>
          <w:tcPr>
            <w:tcW w:w="1802" w:type="dxa"/>
            <w:vMerge w:val="restart"/>
            <w:tcMar>
              <w:top w:w="15" w:type="dxa"/>
              <w:left w:w="15" w:type="dxa"/>
              <w:bottom w:w="15" w:type="dxa"/>
              <w:right w:w="15" w:type="dxa"/>
            </w:tcMar>
            <w:hideMark/>
          </w:tcPr>
          <w:p w:rsidR="0011419A" w:rsidRPr="00D51015" w:rsidRDefault="0011419A" w:rsidP="00645966">
            <w:pPr>
              <w:spacing w:before="60"/>
              <w:rPr>
                <w:rFonts w:ascii="Times New Roman" w:hAnsi="Times New Roman"/>
                <w:noProof/>
                <w:sz w:val="24"/>
                <w:szCs w:val="24"/>
                <w:lang w:val="en-AU" w:eastAsia="uk-UA"/>
              </w:rPr>
            </w:pPr>
            <w:r w:rsidRPr="00D51015">
              <w:rPr>
                <w:rFonts w:ascii="Times New Roman" w:hAnsi="Times New Roman"/>
                <w:noProof/>
                <w:sz w:val="24"/>
                <w:szCs w:val="24"/>
                <w:lang w:val="en-AU" w:eastAsia="uk-UA"/>
              </w:rPr>
              <w:t>Ведення домашнього господарства</w:t>
            </w: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веде господарство самостійно</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3</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виконує самостійно нетрудомісткі види робіт</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2,5</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веде господарство з незначною допомогою</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потребує сторонньої допомоги під час виконання більше ніж половини робіт</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1,5</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не може вести домашнє господарство</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w:t>
            </w:r>
          </w:p>
        </w:tc>
      </w:tr>
      <w:tr w:rsidR="0011419A" w:rsidRPr="00D51015" w:rsidTr="00806709">
        <w:tc>
          <w:tcPr>
            <w:tcW w:w="1202" w:type="dxa"/>
            <w:vMerge w:val="restart"/>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6</w:t>
            </w:r>
          </w:p>
        </w:tc>
        <w:tc>
          <w:tcPr>
            <w:tcW w:w="1802" w:type="dxa"/>
            <w:vMerge w:val="restart"/>
            <w:tcMar>
              <w:top w:w="15" w:type="dxa"/>
              <w:left w:w="15" w:type="dxa"/>
              <w:bottom w:w="15" w:type="dxa"/>
              <w:right w:w="15" w:type="dxa"/>
            </w:tcMar>
            <w:hideMark/>
          </w:tcPr>
          <w:p w:rsidR="0011419A" w:rsidRPr="00D51015" w:rsidRDefault="0011419A" w:rsidP="00645966">
            <w:pPr>
              <w:spacing w:before="60"/>
              <w:rPr>
                <w:rFonts w:ascii="Times New Roman" w:hAnsi="Times New Roman"/>
                <w:noProof/>
                <w:sz w:val="24"/>
                <w:szCs w:val="24"/>
                <w:lang w:val="ru-RU" w:eastAsia="uk-UA"/>
              </w:rPr>
            </w:pPr>
            <w:r w:rsidRPr="00D51015">
              <w:rPr>
                <w:rFonts w:ascii="Times New Roman" w:hAnsi="Times New Roman"/>
                <w:noProof/>
                <w:sz w:val="24"/>
                <w:szCs w:val="24"/>
                <w:lang w:val="ru-RU" w:eastAsia="uk-UA"/>
              </w:rPr>
              <w:t>Дозвілля, у тому числі рукоділля</w:t>
            </w: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дозвілля організовує самостійно</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3</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деякі види дозвілля організовує самостійно</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2,5</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дозвілля організовує самостійно з незначною допомогою</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 xml:space="preserve">не може самостійно організувати своє дозвілля </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w:t>
            </w:r>
          </w:p>
        </w:tc>
      </w:tr>
      <w:tr w:rsidR="0011419A" w:rsidRPr="00D51015" w:rsidTr="00806709">
        <w:tc>
          <w:tcPr>
            <w:tcW w:w="1202" w:type="dxa"/>
            <w:vMerge w:val="restart"/>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7</w:t>
            </w:r>
          </w:p>
        </w:tc>
        <w:tc>
          <w:tcPr>
            <w:tcW w:w="1802" w:type="dxa"/>
            <w:vMerge w:val="restart"/>
            <w:tcMar>
              <w:top w:w="15" w:type="dxa"/>
              <w:left w:w="15" w:type="dxa"/>
              <w:bottom w:w="15" w:type="dxa"/>
              <w:right w:w="15" w:type="dxa"/>
            </w:tcMar>
            <w:hideMark/>
          </w:tcPr>
          <w:p w:rsidR="0011419A" w:rsidRPr="00D51015" w:rsidRDefault="0011419A" w:rsidP="00645966">
            <w:pPr>
              <w:spacing w:before="60"/>
              <w:rPr>
                <w:rFonts w:ascii="Times New Roman" w:hAnsi="Times New Roman"/>
                <w:noProof/>
                <w:sz w:val="24"/>
                <w:szCs w:val="24"/>
                <w:lang w:val="en-AU" w:eastAsia="uk-UA"/>
              </w:rPr>
            </w:pPr>
            <w:r w:rsidRPr="00D51015">
              <w:rPr>
                <w:rFonts w:ascii="Times New Roman" w:hAnsi="Times New Roman"/>
                <w:noProof/>
                <w:sz w:val="24"/>
                <w:szCs w:val="24"/>
                <w:lang w:val="en-AU" w:eastAsia="uk-UA"/>
              </w:rPr>
              <w:t>Прання</w:t>
            </w: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пере самостійно</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3</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пере самостійно тільки за допомогою пральної машини</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2,5</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пере самостійно із незначною допомогою, наприклад під час розвішування білизни</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потребує значного обсягу сторонньої допомоги</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1,5</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не може прати</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w:t>
            </w:r>
          </w:p>
        </w:tc>
      </w:tr>
      <w:tr w:rsidR="0011419A" w:rsidRPr="00D51015" w:rsidTr="00806709">
        <w:tc>
          <w:tcPr>
            <w:tcW w:w="1202" w:type="dxa"/>
            <w:vMerge w:val="restart"/>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8</w:t>
            </w:r>
          </w:p>
        </w:tc>
        <w:tc>
          <w:tcPr>
            <w:tcW w:w="1802" w:type="dxa"/>
            <w:vMerge w:val="restart"/>
            <w:tcMar>
              <w:top w:w="15" w:type="dxa"/>
              <w:left w:w="15" w:type="dxa"/>
              <w:bottom w:w="15" w:type="dxa"/>
              <w:right w:w="15" w:type="dxa"/>
            </w:tcMar>
            <w:hideMark/>
          </w:tcPr>
          <w:p w:rsidR="0011419A" w:rsidRPr="00D51015" w:rsidRDefault="0011419A" w:rsidP="00645966">
            <w:pPr>
              <w:spacing w:before="60"/>
              <w:rPr>
                <w:rFonts w:ascii="Times New Roman" w:hAnsi="Times New Roman"/>
                <w:noProof/>
                <w:sz w:val="24"/>
                <w:szCs w:val="24"/>
                <w:lang w:val="en-AU" w:eastAsia="uk-UA"/>
              </w:rPr>
            </w:pPr>
            <w:r w:rsidRPr="00D51015">
              <w:rPr>
                <w:rFonts w:ascii="Times New Roman" w:hAnsi="Times New Roman"/>
                <w:noProof/>
                <w:sz w:val="24"/>
                <w:szCs w:val="24"/>
                <w:lang w:val="en-AU" w:eastAsia="uk-UA"/>
              </w:rPr>
              <w:t>Прийом лікарських засобів</w:t>
            </w: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приймає лікарські засоби самостійно (правильно дозуючи та у відповідний час)</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3</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приймає лікарські засоби самостійно з незначною допомогою (у разі дозування лікарських засобів та нагадування про необхідність їх прийняти)</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не може самостійно приймати лікарські засоби</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w:t>
            </w:r>
          </w:p>
        </w:tc>
      </w:tr>
      <w:tr w:rsidR="0011419A" w:rsidRPr="00D51015" w:rsidTr="00806709">
        <w:tc>
          <w:tcPr>
            <w:tcW w:w="1202" w:type="dxa"/>
            <w:vMerge w:val="restart"/>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9</w:t>
            </w:r>
          </w:p>
        </w:tc>
        <w:tc>
          <w:tcPr>
            <w:tcW w:w="1802" w:type="dxa"/>
            <w:vMerge w:val="restart"/>
            <w:tcMar>
              <w:top w:w="15" w:type="dxa"/>
              <w:left w:w="15" w:type="dxa"/>
              <w:bottom w:w="15" w:type="dxa"/>
              <w:right w:w="15" w:type="dxa"/>
            </w:tcMar>
            <w:hideMark/>
          </w:tcPr>
          <w:p w:rsidR="0011419A" w:rsidRPr="00D51015" w:rsidRDefault="0011419A" w:rsidP="00645966">
            <w:pPr>
              <w:spacing w:before="60"/>
              <w:rPr>
                <w:rFonts w:ascii="Times New Roman" w:hAnsi="Times New Roman"/>
                <w:noProof/>
                <w:sz w:val="24"/>
                <w:szCs w:val="24"/>
                <w:lang w:val="en-AU" w:eastAsia="uk-UA"/>
              </w:rPr>
            </w:pPr>
            <w:r w:rsidRPr="00D51015">
              <w:rPr>
                <w:rFonts w:ascii="Times New Roman" w:hAnsi="Times New Roman"/>
                <w:noProof/>
                <w:sz w:val="24"/>
                <w:szCs w:val="24"/>
                <w:lang w:val="en-AU" w:eastAsia="uk-UA"/>
              </w:rPr>
              <w:t>Розпорядження особистими коштами</w:t>
            </w: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розпоряджається самостійно</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3</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розпоряджається самостійно з незначною допомогою</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2</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ru-RU" w:eastAsia="uk-UA"/>
              </w:rPr>
            </w:pPr>
            <w:r w:rsidRPr="00D51015">
              <w:rPr>
                <w:rFonts w:ascii="Times New Roman" w:hAnsi="Times New Roman"/>
                <w:noProof/>
                <w:sz w:val="24"/>
                <w:szCs w:val="24"/>
                <w:lang w:val="ru-RU" w:eastAsia="uk-UA"/>
              </w:rPr>
              <w:t>здійснює поточні витрати самостійно, але планувати бюджет не може</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1,5</w:t>
            </w:r>
          </w:p>
        </w:tc>
      </w:tr>
      <w:tr w:rsidR="0011419A" w:rsidRPr="00D51015" w:rsidTr="00806709">
        <w:tc>
          <w:tcPr>
            <w:tcW w:w="12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1802" w:type="dxa"/>
            <w:vMerge/>
            <w:vAlign w:val="center"/>
            <w:hideMark/>
          </w:tcPr>
          <w:p w:rsidR="0011419A" w:rsidRPr="00D51015" w:rsidRDefault="0011419A" w:rsidP="00645966">
            <w:pPr>
              <w:spacing w:before="60"/>
              <w:rPr>
                <w:rFonts w:ascii="Times New Roman" w:hAnsi="Times New Roman"/>
                <w:noProof/>
                <w:sz w:val="24"/>
                <w:szCs w:val="24"/>
                <w:lang w:val="en-AU" w:eastAsia="uk-UA"/>
              </w:rPr>
            </w:pPr>
          </w:p>
        </w:tc>
        <w:tc>
          <w:tcPr>
            <w:tcW w:w="6182" w:type="dxa"/>
            <w:tcMar>
              <w:top w:w="15" w:type="dxa"/>
              <w:left w:w="15" w:type="dxa"/>
              <w:bottom w:w="15" w:type="dxa"/>
              <w:right w:w="15" w:type="dxa"/>
            </w:tcMar>
            <w:hideMark/>
          </w:tcPr>
          <w:p w:rsidR="0011419A" w:rsidRPr="00D51015" w:rsidRDefault="0011419A" w:rsidP="00645966">
            <w:pPr>
              <w:spacing w:before="60"/>
              <w:ind w:left="57" w:right="57"/>
              <w:rPr>
                <w:rFonts w:ascii="Times New Roman" w:hAnsi="Times New Roman"/>
                <w:noProof/>
                <w:sz w:val="24"/>
                <w:szCs w:val="24"/>
                <w:lang w:val="en-AU" w:eastAsia="uk-UA"/>
              </w:rPr>
            </w:pPr>
            <w:r w:rsidRPr="00D51015">
              <w:rPr>
                <w:rFonts w:ascii="Times New Roman" w:hAnsi="Times New Roman"/>
                <w:noProof/>
                <w:sz w:val="24"/>
                <w:szCs w:val="24"/>
                <w:lang w:val="en-AU" w:eastAsia="uk-UA"/>
              </w:rPr>
              <w:t>розпоряджатися не може</w:t>
            </w:r>
          </w:p>
        </w:tc>
        <w:tc>
          <w:tcPr>
            <w:tcW w:w="684" w:type="dxa"/>
            <w:tcMar>
              <w:top w:w="15" w:type="dxa"/>
              <w:left w:w="15" w:type="dxa"/>
              <w:bottom w:w="15" w:type="dxa"/>
              <w:right w:w="15" w:type="dxa"/>
            </w:tcMar>
            <w:hideMark/>
          </w:tcPr>
          <w:p w:rsidR="0011419A" w:rsidRPr="00D51015" w:rsidRDefault="0011419A" w:rsidP="00645966">
            <w:pPr>
              <w:spacing w:before="60"/>
              <w:jc w:val="center"/>
              <w:rPr>
                <w:rFonts w:ascii="Times New Roman" w:hAnsi="Times New Roman"/>
                <w:noProof/>
                <w:sz w:val="24"/>
                <w:szCs w:val="24"/>
                <w:lang w:val="en-AU" w:eastAsia="uk-UA"/>
              </w:rPr>
            </w:pPr>
            <w:r w:rsidRPr="00D51015">
              <w:rPr>
                <w:rFonts w:ascii="Times New Roman" w:hAnsi="Times New Roman"/>
                <w:noProof/>
                <w:sz w:val="24"/>
                <w:szCs w:val="24"/>
                <w:lang w:val="en-AU" w:eastAsia="uk-UA"/>
              </w:rPr>
              <w:t>1</w:t>
            </w:r>
          </w:p>
        </w:tc>
      </w:tr>
      <w:tr w:rsidR="0011419A" w:rsidRPr="00D51015" w:rsidTr="00806709">
        <w:tc>
          <w:tcPr>
            <w:tcW w:w="1202" w:type="dxa"/>
            <w:tcMar>
              <w:top w:w="15" w:type="dxa"/>
              <w:left w:w="15" w:type="dxa"/>
              <w:bottom w:w="15" w:type="dxa"/>
              <w:right w:w="15" w:type="dxa"/>
            </w:tcMar>
          </w:tcPr>
          <w:p w:rsidR="0011419A" w:rsidRPr="00D51015" w:rsidRDefault="0011419A" w:rsidP="00645966">
            <w:pPr>
              <w:spacing w:before="60"/>
              <w:jc w:val="center"/>
              <w:rPr>
                <w:rFonts w:ascii="Times New Roman" w:hAnsi="Times New Roman"/>
                <w:noProof/>
                <w:sz w:val="24"/>
                <w:szCs w:val="24"/>
                <w:lang w:val="en-AU" w:eastAsia="uk-UA"/>
              </w:rPr>
            </w:pPr>
          </w:p>
        </w:tc>
        <w:tc>
          <w:tcPr>
            <w:tcW w:w="1802" w:type="dxa"/>
            <w:tcMar>
              <w:top w:w="15" w:type="dxa"/>
              <w:left w:w="15" w:type="dxa"/>
              <w:bottom w:w="15" w:type="dxa"/>
              <w:right w:w="15" w:type="dxa"/>
            </w:tcMar>
            <w:hideMark/>
          </w:tcPr>
          <w:p w:rsidR="0011419A" w:rsidRPr="00D51015" w:rsidRDefault="0011419A" w:rsidP="00645966">
            <w:pPr>
              <w:spacing w:before="60"/>
              <w:rPr>
                <w:rFonts w:ascii="Times New Roman" w:hAnsi="Times New Roman"/>
                <w:noProof/>
                <w:sz w:val="24"/>
                <w:szCs w:val="24"/>
                <w:lang w:val="en-AU" w:eastAsia="uk-UA"/>
              </w:rPr>
            </w:pPr>
            <w:r w:rsidRPr="00D51015">
              <w:rPr>
                <w:rFonts w:ascii="Times New Roman" w:hAnsi="Times New Roman"/>
                <w:noProof/>
                <w:sz w:val="24"/>
                <w:szCs w:val="24"/>
                <w:lang w:val="en-AU" w:eastAsia="uk-UA"/>
              </w:rPr>
              <w:t>Сума балів</w:t>
            </w:r>
          </w:p>
        </w:tc>
        <w:tc>
          <w:tcPr>
            <w:tcW w:w="6182" w:type="dxa"/>
            <w:tcMar>
              <w:top w:w="15" w:type="dxa"/>
              <w:left w:w="15" w:type="dxa"/>
              <w:bottom w:w="15" w:type="dxa"/>
              <w:right w:w="15" w:type="dxa"/>
            </w:tcMar>
          </w:tcPr>
          <w:p w:rsidR="0011419A" w:rsidRPr="00D51015" w:rsidRDefault="0011419A" w:rsidP="00645966">
            <w:pPr>
              <w:spacing w:before="60"/>
              <w:ind w:left="57" w:right="57"/>
              <w:rPr>
                <w:rFonts w:ascii="Times New Roman" w:hAnsi="Times New Roman"/>
                <w:noProof/>
                <w:sz w:val="24"/>
                <w:szCs w:val="24"/>
                <w:lang w:val="en-AU" w:eastAsia="uk-UA"/>
              </w:rPr>
            </w:pPr>
          </w:p>
        </w:tc>
        <w:tc>
          <w:tcPr>
            <w:tcW w:w="684" w:type="dxa"/>
            <w:tcMar>
              <w:top w:w="15" w:type="dxa"/>
              <w:left w:w="15" w:type="dxa"/>
              <w:bottom w:w="15" w:type="dxa"/>
              <w:right w:w="15" w:type="dxa"/>
            </w:tcMar>
          </w:tcPr>
          <w:p w:rsidR="0011419A" w:rsidRPr="00D51015" w:rsidRDefault="0011419A" w:rsidP="00645966">
            <w:pPr>
              <w:spacing w:before="60"/>
              <w:jc w:val="center"/>
              <w:rPr>
                <w:rFonts w:ascii="Times New Roman" w:hAnsi="Times New Roman"/>
                <w:noProof/>
                <w:sz w:val="24"/>
                <w:szCs w:val="24"/>
                <w:lang w:val="en-AU" w:eastAsia="uk-UA"/>
              </w:rPr>
            </w:pPr>
          </w:p>
        </w:tc>
      </w:tr>
    </w:tbl>
    <w:p w:rsidR="0011419A" w:rsidRPr="00D51015" w:rsidRDefault="0011419A" w:rsidP="0011419A">
      <w:pPr>
        <w:spacing w:line="228" w:lineRule="auto"/>
        <w:jc w:val="both"/>
        <w:rPr>
          <w:rFonts w:ascii="Times New Roman" w:eastAsia="Calibri" w:hAnsi="Times New Roman"/>
          <w:noProof/>
          <w:sz w:val="24"/>
          <w:szCs w:val="24"/>
          <w:lang w:val="en-AU" w:eastAsia="en-US"/>
        </w:rPr>
      </w:pPr>
    </w:p>
    <w:p w:rsidR="00D51015" w:rsidRDefault="00D51015">
      <w:pPr>
        <w:spacing w:after="160" w:line="259" w:lineRule="auto"/>
        <w:rPr>
          <w:rFonts w:ascii="Times New Roman" w:hAnsi="Times New Roman"/>
          <w:bCs/>
          <w:noProof/>
          <w:szCs w:val="28"/>
          <w:lang w:val="en-AU"/>
        </w:rPr>
      </w:pPr>
    </w:p>
    <w:p w:rsidR="00D51015" w:rsidRPr="00D51015" w:rsidRDefault="00D51015" w:rsidP="00D51015">
      <w:pPr>
        <w:ind w:left="7371"/>
        <w:jc w:val="both"/>
        <w:rPr>
          <w:rFonts w:ascii="Times New Roman" w:hAnsi="Times New Roman"/>
          <w:bCs/>
          <w:noProof/>
          <w:szCs w:val="28"/>
          <w:lang w:val="en-AU"/>
        </w:rPr>
      </w:pPr>
      <w:r w:rsidRPr="00D51015">
        <w:rPr>
          <w:rFonts w:ascii="Times New Roman" w:hAnsi="Times New Roman"/>
          <w:bCs/>
          <w:noProof/>
          <w:szCs w:val="28"/>
          <w:lang w:val="en-AU"/>
        </w:rPr>
        <w:t>Таблиця 4</w:t>
      </w:r>
    </w:p>
    <w:p w:rsidR="00D51015" w:rsidRPr="006059C7" w:rsidRDefault="00D51015" w:rsidP="00D51015">
      <w:pPr>
        <w:widowControl w:val="0"/>
        <w:autoSpaceDE w:val="0"/>
        <w:autoSpaceDN w:val="0"/>
        <w:adjustRightInd w:val="0"/>
        <w:ind w:firstLine="550"/>
        <w:jc w:val="center"/>
        <w:rPr>
          <w:rFonts w:ascii="Times New Roman" w:hAnsi="Times New Roman"/>
          <w:noProof/>
          <w:szCs w:val="28"/>
          <w:lang w:val="ru-RU"/>
        </w:rPr>
      </w:pPr>
      <w:r w:rsidRPr="006059C7">
        <w:rPr>
          <w:rFonts w:ascii="Times New Roman" w:hAnsi="Times New Roman"/>
          <w:noProof/>
          <w:szCs w:val="28"/>
          <w:lang w:val="ru-RU"/>
        </w:rPr>
        <w:t>Показники оцінки навичок проживання для громадян похилого віку з когнітивними порушеннями за основними ознаками</w:t>
      </w:r>
    </w:p>
    <w:p w:rsidR="00D51015" w:rsidRPr="006059C7" w:rsidRDefault="00D51015" w:rsidP="00D51015">
      <w:pPr>
        <w:widowControl w:val="0"/>
        <w:autoSpaceDE w:val="0"/>
        <w:autoSpaceDN w:val="0"/>
        <w:adjustRightInd w:val="0"/>
        <w:spacing w:before="120" w:after="120"/>
        <w:ind w:left="4678"/>
        <w:jc w:val="both"/>
        <w:rPr>
          <w:rFonts w:ascii="Times New Roman" w:hAnsi="Times New Roman"/>
          <w:noProof/>
          <w:szCs w:val="28"/>
          <w:lang w:val="ru-RU"/>
        </w:rPr>
      </w:pPr>
      <w:r w:rsidRPr="006059C7">
        <w:rPr>
          <w:rFonts w:ascii="Times New Roman" w:hAnsi="Times New Roman"/>
          <w:bCs/>
          <w:noProof/>
          <w:szCs w:val="28"/>
          <w:lang w:val="ru-RU"/>
        </w:rPr>
        <w:t>“</w:t>
      </w:r>
      <w:r w:rsidRPr="006059C7">
        <w:rPr>
          <w:rFonts w:ascii="Times New Roman" w:hAnsi="Times New Roman"/>
          <w:noProof/>
          <w:szCs w:val="28"/>
          <w:lang w:val="ru-RU"/>
        </w:rPr>
        <w:t>______” _______________ 20___ р.</w:t>
      </w:r>
    </w:p>
    <w:p w:rsidR="00D51015" w:rsidRPr="006059C7" w:rsidRDefault="00D51015" w:rsidP="00D51015">
      <w:pPr>
        <w:widowControl w:val="0"/>
        <w:autoSpaceDE w:val="0"/>
        <w:autoSpaceDN w:val="0"/>
        <w:adjustRightInd w:val="0"/>
        <w:ind w:firstLine="550"/>
        <w:jc w:val="both"/>
        <w:rPr>
          <w:rFonts w:ascii="Times New Roman" w:hAnsi="Times New Roman"/>
          <w:noProof/>
          <w:szCs w:val="28"/>
          <w:lang w:val="ru-RU"/>
        </w:rPr>
      </w:pPr>
      <w:r w:rsidRPr="006059C7">
        <w:rPr>
          <w:rFonts w:ascii="Times New Roman" w:hAnsi="Times New Roman"/>
          <w:noProof/>
          <w:szCs w:val="28"/>
          <w:lang w:val="ru-RU"/>
        </w:rPr>
        <w:t>Прізвище, власне ім’я, по батькові (за наявності) особи, яка потребує надання соціальних послуг з догляду на непрофесійній основі: ________________________________________________________________</w:t>
      </w:r>
    </w:p>
    <w:p w:rsidR="00D51015" w:rsidRPr="006059C7" w:rsidRDefault="00D51015" w:rsidP="00D51015">
      <w:pPr>
        <w:widowControl w:val="0"/>
        <w:autoSpaceDE w:val="0"/>
        <w:autoSpaceDN w:val="0"/>
        <w:adjustRightInd w:val="0"/>
        <w:ind w:firstLine="550"/>
        <w:jc w:val="both"/>
        <w:rPr>
          <w:rFonts w:ascii="Times New Roman" w:hAnsi="Times New Roman"/>
          <w:noProof/>
          <w:szCs w:val="28"/>
          <w:lang w:val="ru-RU"/>
        </w:rPr>
      </w:pPr>
    </w:p>
    <w:p w:rsidR="00D51015" w:rsidRPr="00D51015" w:rsidRDefault="00D51015" w:rsidP="00D51015">
      <w:pPr>
        <w:spacing w:after="100" w:afterAutospacing="1"/>
        <w:jc w:val="center"/>
        <w:rPr>
          <w:rFonts w:ascii="Times New Roman" w:hAnsi="Times New Roman"/>
          <w:noProof/>
          <w:szCs w:val="28"/>
          <w:lang w:val="en-AU"/>
        </w:rPr>
      </w:pPr>
      <w:r w:rsidRPr="00D51015">
        <w:rPr>
          <w:rFonts w:ascii="Times New Roman" w:hAnsi="Times New Roman"/>
          <w:noProof/>
          <w:szCs w:val="28"/>
          <w:lang w:val="en-AU"/>
        </w:rPr>
        <w:t>Організація харчування</w:t>
      </w:r>
    </w:p>
    <w:tbl>
      <w:tblPr>
        <w:tblW w:w="9072" w:type="dxa"/>
        <w:tblLayout w:type="fixed"/>
        <w:tblLook w:val="04A0" w:firstRow="1" w:lastRow="0" w:firstColumn="1" w:lastColumn="0" w:noHBand="0" w:noVBand="1"/>
      </w:tblPr>
      <w:tblGrid>
        <w:gridCol w:w="1788"/>
        <w:gridCol w:w="7284"/>
      </w:tblGrid>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Найнижчий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миє руки перед споживанням харчових продуктів без нагадування</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розуміє, які харчові продукти можна їсти без приготування, а які потрібно обробляти та готувати</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що овочі та фрукти потрібно мити, чистити</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користується столовими приборами, такими як ложка, виделка</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прибирає після себе посуд із столу</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Базовий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миє руки перед вживанням чи приготуванням харчових продуктів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поводиться належним чином за столом</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замовити харчові продукти у закладах громадського харчування</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про харчові продукти, які рекомендовано вживати для підтримки здорового способу життя</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назви кухонного приладдя та те, як його використовувати</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Задовільний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замовити харчові продукти у закладах громадського харчування, використовуючи меню</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приготувати сніданок чи обід на одну людину</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скласти список необхідних покупок для походу в магазин</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ефективно і безпечно використовувати кухонне приладдя для приготування харчових продуктів (ножі, тертки, консервні ножі, картоплечистки тощо) </w:t>
            </w:r>
          </w:p>
          <w:p w:rsidR="00D51015" w:rsidRPr="00D51015" w:rsidRDefault="00D51015" w:rsidP="00987384">
            <w:pPr>
              <w:jc w:val="both"/>
              <w:rPr>
                <w:rFonts w:ascii="Times New Roman" w:hAnsi="Times New Roman"/>
                <w:noProof/>
                <w:szCs w:val="28"/>
                <w:lang w:val="en-AU"/>
              </w:rPr>
            </w:pPr>
            <w:r w:rsidRPr="00D51015">
              <w:rPr>
                <w:rFonts w:ascii="Times New Roman" w:hAnsi="Times New Roman"/>
                <w:noProof/>
                <w:szCs w:val="28"/>
                <w:lang w:val="en-AU"/>
              </w:rPr>
              <w:t>□ уміє правильно накрити на стіл</w:t>
            </w:r>
          </w:p>
          <w:p w:rsidR="00D51015" w:rsidRPr="00D51015" w:rsidRDefault="00D51015" w:rsidP="00987384">
            <w:pPr>
              <w:jc w:val="both"/>
              <w:rPr>
                <w:rFonts w:ascii="Times New Roman" w:hAnsi="Times New Roman"/>
                <w:noProof/>
                <w:szCs w:val="28"/>
                <w:lang w:val="en-A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Добрий рівень навичок</w:t>
            </w:r>
          </w:p>
        </w:tc>
        <w:tc>
          <w:tcPr>
            <w:tcW w:w="7284" w:type="dxa"/>
          </w:tcPr>
          <w:p w:rsidR="00D51015" w:rsidRPr="00D51015" w:rsidRDefault="00D51015" w:rsidP="00987384">
            <w:pPr>
              <w:jc w:val="both"/>
              <w:rPr>
                <w:rFonts w:ascii="Times New Roman" w:hAnsi="Times New Roman"/>
                <w:noProof/>
                <w:szCs w:val="28"/>
                <w:lang w:val="en-AU"/>
              </w:rPr>
            </w:pPr>
            <w:r w:rsidRPr="00D51015">
              <w:rPr>
                <w:rFonts w:ascii="Times New Roman" w:hAnsi="Times New Roman"/>
                <w:noProof/>
                <w:szCs w:val="28"/>
                <w:lang w:val="en-AU"/>
              </w:rPr>
              <w:t xml:space="preserve">□ виявляє харчові продукти, які швидко псуються і повинні зберігатися в холодильнику  </w:t>
            </w:r>
          </w:p>
          <w:p w:rsidR="00D51015" w:rsidRPr="00D51015" w:rsidRDefault="00D51015" w:rsidP="00987384">
            <w:pPr>
              <w:jc w:val="both"/>
              <w:rPr>
                <w:rFonts w:ascii="Times New Roman" w:hAnsi="Times New Roman"/>
                <w:noProof/>
                <w:szCs w:val="28"/>
                <w:lang w:val="en-AU"/>
              </w:rPr>
            </w:pPr>
            <w:r w:rsidRPr="00D51015">
              <w:rPr>
                <w:rFonts w:ascii="Times New Roman" w:hAnsi="Times New Roman"/>
                <w:noProof/>
                <w:szCs w:val="28"/>
                <w:lang w:val="en-AU"/>
              </w:rPr>
              <w:t>□ розрізняє ознаки зіпсованих харчових продуктів</w:t>
            </w:r>
          </w:p>
          <w:p w:rsidR="00D51015" w:rsidRPr="00D51015" w:rsidRDefault="00D51015" w:rsidP="00987384">
            <w:pPr>
              <w:jc w:val="both"/>
              <w:rPr>
                <w:rFonts w:ascii="Times New Roman" w:hAnsi="Times New Roman"/>
                <w:noProof/>
                <w:szCs w:val="28"/>
                <w:lang w:val="en-AU"/>
              </w:rPr>
            </w:pPr>
            <w:r w:rsidRPr="00D51015">
              <w:rPr>
                <w:rFonts w:ascii="Times New Roman" w:hAnsi="Times New Roman"/>
                <w:noProof/>
                <w:szCs w:val="28"/>
                <w:lang w:val="en-AU"/>
              </w:rPr>
              <w:t>□ уміє дотримуватися інструкцій з приготування консервованих або заморожених продуктів</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уміє купувати харчові продукти для тижневого меню та не перевищувати бюджет на харчові продукти</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уміє здійснити покупки у магазині (обрати товари із списку покупок та сплатити за них касиру)</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Високий рівень навичок</w:t>
            </w:r>
          </w:p>
        </w:tc>
        <w:tc>
          <w:tcPr>
            <w:tcW w:w="7284" w:type="dxa"/>
          </w:tcPr>
          <w:p w:rsidR="00D51015" w:rsidRPr="00D51015" w:rsidRDefault="00D51015" w:rsidP="00987384">
            <w:pPr>
              <w:jc w:val="both"/>
              <w:rPr>
                <w:rFonts w:ascii="Times New Roman" w:hAnsi="Times New Roman"/>
                <w:noProof/>
                <w:szCs w:val="28"/>
                <w:lang w:val="en-AU"/>
              </w:rPr>
            </w:pPr>
            <w:r w:rsidRPr="00D51015">
              <w:rPr>
                <w:rFonts w:ascii="Times New Roman" w:hAnsi="Times New Roman"/>
                <w:noProof/>
                <w:szCs w:val="28"/>
                <w:lang w:val="en-AU"/>
              </w:rPr>
              <w:t>□ готує страви за рецептами</w:t>
            </w:r>
          </w:p>
          <w:p w:rsidR="00D51015" w:rsidRPr="00D51015" w:rsidRDefault="00D51015" w:rsidP="00987384">
            <w:pPr>
              <w:jc w:val="both"/>
              <w:rPr>
                <w:rFonts w:ascii="Times New Roman" w:hAnsi="Times New Roman"/>
                <w:noProof/>
                <w:szCs w:val="28"/>
                <w:lang w:val="en-AU"/>
              </w:rPr>
            </w:pPr>
            <w:r w:rsidRPr="00D51015">
              <w:rPr>
                <w:rFonts w:ascii="Times New Roman" w:hAnsi="Times New Roman"/>
                <w:noProof/>
                <w:szCs w:val="28"/>
                <w:lang w:val="en-AU"/>
              </w:rPr>
              <w:t>□ уміє змінити рецепт, щоб приготувати страву для більшої чи меншої кількості людей</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розуміє, як використовувати товари до закінчення строку придатності для запобігання їх псуванню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уміє планувати щотижневе меню із поживних страв</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розуміє та вміє порівнювати ціни в різних магазинах</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Найнижчий рівень навичок</w:t>
            </w:r>
          </w:p>
        </w:tc>
        <w:tc>
          <w:tcPr>
            <w:tcW w:w="7284" w:type="dxa"/>
          </w:tcPr>
          <w:p w:rsidR="00D51015" w:rsidRPr="00D51015" w:rsidRDefault="00D51015" w:rsidP="00987384">
            <w:pPr>
              <w:jc w:val="both"/>
              <w:rPr>
                <w:rFonts w:ascii="Times New Roman" w:hAnsi="Times New Roman"/>
                <w:noProof/>
                <w:szCs w:val="28"/>
                <w:lang w:val="en-AU"/>
              </w:rPr>
            </w:pPr>
            <w:r w:rsidRPr="00D51015">
              <w:rPr>
                <w:rFonts w:ascii="Times New Roman" w:hAnsi="Times New Roman"/>
                <w:noProof/>
                <w:szCs w:val="28"/>
                <w:lang w:val="en-AU"/>
              </w:rPr>
              <w:t>□ одягається з допомогою інших осіб</w:t>
            </w:r>
          </w:p>
          <w:p w:rsidR="00D51015" w:rsidRPr="00D51015" w:rsidRDefault="00D51015" w:rsidP="00987384">
            <w:pPr>
              <w:jc w:val="both"/>
              <w:rPr>
                <w:rFonts w:ascii="Times New Roman" w:hAnsi="Times New Roman"/>
                <w:noProof/>
                <w:szCs w:val="28"/>
                <w:lang w:val="en-AU"/>
              </w:rPr>
            </w:pPr>
            <w:r w:rsidRPr="00D51015">
              <w:rPr>
                <w:rFonts w:ascii="Times New Roman" w:hAnsi="Times New Roman"/>
                <w:noProof/>
                <w:szCs w:val="28"/>
                <w:lang w:val="en-AU"/>
              </w:rPr>
              <w:t xml:space="preserve">□ користується туалетом і купається з допомогою інших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миє руки, чистить зуби, розчісує волосся з допомогою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поголитися з допомогою (для чоловіків); може з допомогою дотримуватися правил особистої гігієни, зокрема під час менструального циклу (для жінок)</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замінює брудний одяг з нагадуванням/допомогою</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Базовий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самостійно одягається і взувається відповідно до сезону</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коли потрібно змінити білизну і брудний одяг</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самостійно купається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використовує мило, шампунь, дезодорант, крем для гоління, інші засоби з урахуванням статі </w:t>
            </w:r>
          </w:p>
          <w:p w:rsidR="00D51015" w:rsidRPr="00D51015" w:rsidRDefault="00D51015" w:rsidP="00987384">
            <w:pPr>
              <w:jc w:val="both"/>
              <w:rPr>
                <w:rFonts w:ascii="Times New Roman" w:hAnsi="Times New Roman"/>
                <w:noProof/>
                <w:szCs w:val="28"/>
                <w:lang w:val="en-AU"/>
              </w:rPr>
            </w:pPr>
            <w:r w:rsidRPr="00D51015">
              <w:rPr>
                <w:rFonts w:ascii="Times New Roman" w:hAnsi="Times New Roman"/>
                <w:noProof/>
                <w:szCs w:val="28"/>
                <w:lang w:val="en-AU"/>
              </w:rPr>
              <w:t>□ регулярно самостійно чистить зуби</w:t>
            </w:r>
          </w:p>
          <w:p w:rsidR="00D51015" w:rsidRPr="00D51015" w:rsidRDefault="00D51015" w:rsidP="00987384">
            <w:pPr>
              <w:jc w:val="both"/>
              <w:rPr>
                <w:rFonts w:ascii="Times New Roman" w:hAnsi="Times New Roman"/>
                <w:noProof/>
                <w:szCs w:val="28"/>
                <w:lang w:val="en-A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Задовільний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регулярно приймає душ та миється</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доглядає за волоссям, підтримує його чистим та охайним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самостійно скористатися послугами перукарні</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одягається в достатньо чистий одяг </w:t>
            </w:r>
          </w:p>
          <w:p w:rsidR="00D51015" w:rsidRPr="00D51015" w:rsidRDefault="00D51015" w:rsidP="00987384">
            <w:pPr>
              <w:jc w:val="both"/>
              <w:rPr>
                <w:rFonts w:ascii="Times New Roman" w:hAnsi="Times New Roman"/>
                <w:noProof/>
                <w:szCs w:val="28"/>
                <w:lang w:val="en-AU"/>
              </w:rPr>
            </w:pPr>
            <w:r w:rsidRPr="00D51015">
              <w:rPr>
                <w:rFonts w:ascii="Times New Roman" w:hAnsi="Times New Roman"/>
                <w:noProof/>
                <w:szCs w:val="28"/>
                <w:lang w:val="en-AU"/>
              </w:rPr>
              <w:t>□ сушить взуття за потреби</w:t>
            </w:r>
          </w:p>
          <w:p w:rsidR="00D51015" w:rsidRPr="00D51015" w:rsidRDefault="00D51015" w:rsidP="00987384">
            <w:pPr>
              <w:jc w:val="both"/>
              <w:rPr>
                <w:rFonts w:ascii="Times New Roman" w:hAnsi="Times New Roman"/>
                <w:noProof/>
                <w:szCs w:val="28"/>
                <w:lang w:val="en-A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Добрий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читати етикетки на одязі та визначити спосіб прання відповідних речей</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сортувати одяг для прання в пральній машині</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вартість та може запланувати в бюджеті гроші для спеціальних процедур з волоссям, нігтями (фарбування, плетіння, манікюр тощо)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самостійно прасувати одяг</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пришивати ґудзики і робити дрібний ремонт одягу</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Високий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прати речі руками, виконуючи інструкції на етикетці</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який одяг потрібно одягнути майже для будь-якої події</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за потреби може віднести до ательє одяг для складного ремонту, орієнтується в послугах ательє та цінах</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яка косметика підходить саме йому/їй</w:t>
            </w:r>
          </w:p>
          <w:p w:rsidR="00D51015" w:rsidRPr="00D51015" w:rsidRDefault="00D51015" w:rsidP="00987384">
            <w:pPr>
              <w:jc w:val="both"/>
              <w:rPr>
                <w:rFonts w:ascii="Times New Roman" w:hAnsi="Times New Roman"/>
                <w:noProof/>
                <w:szCs w:val="28"/>
                <w:lang w:val="en-AU"/>
              </w:rPr>
            </w:pPr>
            <w:r w:rsidRPr="006059C7">
              <w:rPr>
                <w:rFonts w:ascii="Times New Roman" w:hAnsi="Times New Roman"/>
                <w:noProof/>
                <w:szCs w:val="28"/>
                <w:lang w:val="ru-RU"/>
              </w:rPr>
              <w:t xml:space="preserve">□ уміє безпечно користуватися побутовою технікою для догляду за власною зовнішністю </w:t>
            </w:r>
            <w:r w:rsidRPr="00D51015">
              <w:rPr>
                <w:rFonts w:ascii="Times New Roman" w:hAnsi="Times New Roman"/>
                <w:noProof/>
                <w:szCs w:val="28"/>
                <w:lang w:val="en-AU"/>
              </w:rPr>
              <w:t>(феном, електробритвою, електроепілятором тощо)</w:t>
            </w:r>
          </w:p>
          <w:p w:rsidR="00D51015" w:rsidRPr="00D51015" w:rsidRDefault="00D51015" w:rsidP="00987384">
            <w:pPr>
              <w:jc w:val="both"/>
              <w:rPr>
                <w:rFonts w:ascii="Times New Roman" w:hAnsi="Times New Roman"/>
                <w:noProof/>
                <w:szCs w:val="28"/>
                <w:lang w:val="en-AU"/>
              </w:rPr>
            </w:pPr>
          </w:p>
        </w:tc>
      </w:tr>
      <w:tr w:rsidR="00D51015" w:rsidRPr="00D51015" w:rsidTr="00987384">
        <w:trPr>
          <w:trHeight w:val="20"/>
        </w:trPr>
        <w:tc>
          <w:tcPr>
            <w:tcW w:w="9072" w:type="dxa"/>
            <w:gridSpan w:val="2"/>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Здоров’я</w:t>
            </w:r>
          </w:p>
          <w:p w:rsidR="00D51015" w:rsidRPr="00D51015" w:rsidRDefault="00D51015" w:rsidP="00987384">
            <w:pPr>
              <w:jc w:val="center"/>
              <w:rPr>
                <w:rFonts w:ascii="Times New Roman" w:hAnsi="Times New Roman"/>
                <w:noProof/>
                <w:szCs w:val="28"/>
                <w:lang w:val="en-A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Найнижчий рівень навичок</w:t>
            </w:r>
          </w:p>
        </w:tc>
        <w:tc>
          <w:tcPr>
            <w:tcW w:w="7284" w:type="dxa"/>
            <w:hideMark/>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сказати, що погано себе почуває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показати/сказати, де болить</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що таке ліки і де вони зберігаються і продаються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не бере ліки без дозволу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розуміє, що у разі хвороби потрібно звертатися до лікаря</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Базовий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що не можна брати чужі ліки, і не бере їх</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що вживання наркотиків, алкоголю або тютюну шкодить здоров’ю</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основи анатомії людини</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про методи контрацепції</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як і де отримати невідкладну медичну допомогу</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Задовільний рівень навичок</w:t>
            </w:r>
          </w:p>
        </w:tc>
        <w:tc>
          <w:tcPr>
            <w:tcW w:w="7284" w:type="dxa"/>
            <w:hideMark/>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розпізнавати та описувати симптоми застуди, грипу та інших найбільш поширених захворювань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особисто надає згоду на медичні втручання</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що робити при незначному порізі, опіку чи як витягнути скабку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розуміє ризики вагітності та захворювань, що передаються статевим шляхом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розуміє ризики зловживання наркотиками і алкоголем</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w:t>
            </w: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Добрий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доглядати за собою під час застуди чи грипу, виміряти собі температуру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розпізнає/правильно вживає ліки, які продаються без рецептів</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викликати лікаря або записатися до нього на прийом і дотримуватися лікарських інструкцій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вміє без нагляду безпечно приймати ліки, що входять до аптечки першої допомоги</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методи контролю народжуваності (контрацепції), як їх отримати і запобігти поширенню захворювань, що передаються статевим шляхом</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Високий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усвідомлює необхідність здорового та безпечного харчування, фізичних вправ та інших профілактичних заходів для здорового способу життя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визначити, коли треба звернутися в лікарню за невідкладною допомогою та коли піти до лікаря загальної практики </w:t>
            </w:r>
            <w:r w:rsidRPr="006059C7">
              <w:rPr>
                <w:rFonts w:ascii="Times New Roman" w:hAnsi="Times New Roman"/>
                <w:bCs/>
                <w:noProof/>
                <w:szCs w:val="28"/>
                <w:lang w:val="ru-RU"/>
              </w:rPr>
              <w:t xml:space="preserve">— </w:t>
            </w:r>
            <w:r w:rsidRPr="006059C7">
              <w:rPr>
                <w:rFonts w:ascii="Times New Roman" w:hAnsi="Times New Roman"/>
                <w:noProof/>
                <w:szCs w:val="28"/>
                <w:lang w:val="ru-RU"/>
              </w:rPr>
              <w:t xml:space="preserve">сімейного лікаря чи до закладу охорони здоров’я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усвідомлює необхідність повноцінного сну та прогулянок на свіжому повітрі</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про заклади планування сім’ї</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що таке належне допологове спостереження</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9072" w:type="dxa"/>
            <w:gridSpan w:val="2"/>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Утримання помешкання</w:t>
            </w:r>
          </w:p>
          <w:p w:rsidR="00D51015" w:rsidRPr="00D51015" w:rsidRDefault="00D51015" w:rsidP="00987384">
            <w:pPr>
              <w:jc w:val="center"/>
              <w:rPr>
                <w:rFonts w:ascii="Times New Roman" w:hAnsi="Times New Roman"/>
                <w:noProof/>
                <w:szCs w:val="28"/>
                <w:lang w:val="en-A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Найнижчий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що потрібно дотримуватися чистоти в помешканні</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відрізняє брудне помешкання від чистого</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прибрати брудний посуд із столу</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назви основних предметів для прибирання і де вони зберігаються</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скласти свій одяг з допомогою інших</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Базовий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мити посуд, використовуючи мийні засоби та гарячу воду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замінити лампочку</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застелити ліжко</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самостійно винести сміття</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як правило, кладе речі на свої місця</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Задовільний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вміє правильно використовувати пилосос і чистити його, чистити туалет та ванну</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міняти постільну білизну</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як не допустити засмічення раковини та унітаза</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як підмітати та мити підлогу, вікна, витирати пил</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відповідні мийні засоби для різних видів очищення</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Добрий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як користуватися вантузом для пробивання туалету чи раковини</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розморожувати холодильник, якщо це необхідно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як економити енергію і воду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виконує рутинні та генеральні прибирання, щоб підтримувати будинок в достатньо чистому стані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правильно використовує ящики і шафи для зберігання речей</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Високий рівень навичок</w:t>
            </w:r>
          </w:p>
        </w:tc>
        <w:tc>
          <w:tcPr>
            <w:tcW w:w="7284" w:type="dxa"/>
            <w:hideMark/>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що ремонт має виконувати власник будинку, і може подати запит щодо проведення ремонтних робіт</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виконати невеликий побутовий ремонт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поміняти запобіжник або вимикач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виміряти вікно для встановлення жалюзі чи штор</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як позбутися тарганів і як не завести шкідників тощо</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14"/>
        </w:trPr>
        <w:tc>
          <w:tcPr>
            <w:tcW w:w="9072" w:type="dxa"/>
            <w:gridSpan w:val="2"/>
          </w:tcPr>
          <w:p w:rsidR="00D51015" w:rsidRPr="006059C7" w:rsidRDefault="00D51015" w:rsidP="00987384">
            <w:pPr>
              <w:jc w:val="center"/>
              <w:rPr>
                <w:rFonts w:ascii="Times New Roman" w:hAnsi="Times New Roman"/>
                <w:noProof/>
                <w:szCs w:val="28"/>
                <w:lang w:val="ru-RU"/>
              </w:rPr>
            </w:pPr>
            <w:r w:rsidRPr="006059C7">
              <w:rPr>
                <w:rFonts w:ascii="Times New Roman" w:hAnsi="Times New Roman"/>
                <w:noProof/>
                <w:szCs w:val="28"/>
                <w:lang w:val="ru-RU"/>
              </w:rPr>
              <w:t>Додержання правил поведінки, безпеки і порядку у разі виникнення надзвичайних ситуацій</w:t>
            </w:r>
          </w:p>
          <w:p w:rsidR="00D51015" w:rsidRPr="006059C7" w:rsidRDefault="00D51015" w:rsidP="00987384">
            <w:pPr>
              <w:jc w:val="center"/>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Найнижчий рівень навичок</w:t>
            </w:r>
          </w:p>
        </w:tc>
        <w:tc>
          <w:tcPr>
            <w:tcW w:w="7284" w:type="dxa"/>
            <w:hideMark/>
          </w:tcPr>
          <w:p w:rsidR="00D51015" w:rsidRPr="00D51015" w:rsidRDefault="00D51015" w:rsidP="00987384">
            <w:pPr>
              <w:jc w:val="both"/>
              <w:rPr>
                <w:rFonts w:ascii="Times New Roman" w:hAnsi="Times New Roman"/>
                <w:noProof/>
                <w:szCs w:val="28"/>
                <w:lang w:val="en-AU"/>
              </w:rPr>
            </w:pPr>
            <w:r w:rsidRPr="00D51015">
              <w:rPr>
                <w:rFonts w:ascii="Times New Roman" w:hAnsi="Times New Roman"/>
                <w:noProof/>
                <w:szCs w:val="28"/>
                <w:lang w:val="en-AU"/>
              </w:rPr>
              <w:t>□ знає про типові небезпечні ситуації і про їх наслідки</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про необхідність звернутися по допомогу у складних ситуаціях</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що у небезпечну ситуацію можуть потрапити і близькі люди, яким потрібна буде допомога</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розрізняє звукові та візуальні сигнали небезпеки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виконує інструкції доглядальника або професійного рятувальника у разі небезпечної ситуації </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Базовий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функції поліції, швидкої допомоги та служби пожежної безпеки, а також номери телефонів, за якими можна викликати кожну із служб</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що несправні прилади можуть призвести до пожежі.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правильний спосіб утилізації недопалків, якщо палить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вміє закривати і відкривати двері та вікна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розуміє, що таке пожежна сигналізація і що робити у разі її спрацювання</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Задовільний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правила купання у водоймі та дотримується їх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як правильно зберігати мийні засоби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дотримується правил безпеки при побутовому використанні мийних засобів та електроприладів</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як правило, визначити, коли потрібна професійна медична допомога, викликати служби пожежної безпеки, поліції </w:t>
            </w:r>
          </w:p>
          <w:p w:rsidR="00D51015" w:rsidRPr="00D51015" w:rsidRDefault="00D51015" w:rsidP="00987384">
            <w:pPr>
              <w:jc w:val="both"/>
              <w:rPr>
                <w:rFonts w:ascii="Times New Roman" w:hAnsi="Times New Roman"/>
                <w:noProof/>
                <w:szCs w:val="28"/>
                <w:lang w:val="en-AU"/>
              </w:rPr>
            </w:pPr>
            <w:r w:rsidRPr="00D51015">
              <w:rPr>
                <w:rFonts w:ascii="Times New Roman" w:hAnsi="Times New Roman"/>
                <w:noProof/>
                <w:szCs w:val="28"/>
                <w:lang w:val="en-AU"/>
              </w:rPr>
              <w:t xml:space="preserve">□ знає, як користуватися вогнегасником </w:t>
            </w:r>
          </w:p>
          <w:p w:rsidR="00D51015" w:rsidRPr="00D51015" w:rsidRDefault="00D51015" w:rsidP="00987384">
            <w:pPr>
              <w:jc w:val="both"/>
              <w:rPr>
                <w:rFonts w:ascii="Times New Roman" w:hAnsi="Times New Roman"/>
                <w:noProof/>
                <w:szCs w:val="28"/>
                <w:lang w:val="en-A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Добрий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правила купання у водоймі та дотримується їх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як правильно зберігати мийні засоби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дотримується правил безпеки при побутовому використанні мийних засобів та електроприладів</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як правило, визначити, коли потрібна професійна медична допомога, виклик служби пожежної безпеки, поліції </w:t>
            </w:r>
          </w:p>
          <w:p w:rsidR="00D51015" w:rsidRPr="00D51015" w:rsidRDefault="00D51015" w:rsidP="00987384">
            <w:pPr>
              <w:jc w:val="both"/>
              <w:rPr>
                <w:rFonts w:ascii="Times New Roman" w:hAnsi="Times New Roman"/>
                <w:noProof/>
                <w:szCs w:val="28"/>
                <w:lang w:val="en-AU"/>
              </w:rPr>
            </w:pPr>
            <w:r w:rsidRPr="00D51015">
              <w:rPr>
                <w:rFonts w:ascii="Times New Roman" w:hAnsi="Times New Roman"/>
                <w:noProof/>
                <w:szCs w:val="28"/>
                <w:lang w:val="en-AU"/>
              </w:rPr>
              <w:t xml:space="preserve">□ знає, як користуватися вогнегасником </w:t>
            </w:r>
          </w:p>
          <w:p w:rsidR="00D51015" w:rsidRPr="00D51015" w:rsidRDefault="00D51015" w:rsidP="00987384">
            <w:pPr>
              <w:jc w:val="both"/>
              <w:rPr>
                <w:rFonts w:ascii="Times New Roman" w:hAnsi="Times New Roman"/>
                <w:noProof/>
                <w:szCs w:val="28"/>
                <w:lang w:val="en-A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Високий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уміє плавати</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і застосовує на практиці застережні заходи для орієнтації у місті або на місцевості</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чітко виконує правила спілкування з незнайомцями, не ініціює контактів з незнайомими людьми</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уміє безпечно користуватися газовою плитою</w:t>
            </w:r>
          </w:p>
          <w:p w:rsidR="00D51015" w:rsidRPr="006059C7" w:rsidRDefault="00D51015" w:rsidP="00987384">
            <w:pPr>
              <w:rPr>
                <w:rFonts w:ascii="Times New Roman" w:hAnsi="Times New Roman"/>
                <w:noProof/>
                <w:szCs w:val="28"/>
                <w:lang w:val="ru-RU"/>
              </w:rPr>
            </w:pPr>
            <w:r w:rsidRPr="006059C7">
              <w:rPr>
                <w:rFonts w:ascii="Times New Roman" w:hAnsi="Times New Roman"/>
                <w:noProof/>
                <w:szCs w:val="28"/>
                <w:lang w:val="ru-RU"/>
              </w:rPr>
              <w:t>□ знає, що робити, коли зупинився ліфт</w:t>
            </w:r>
          </w:p>
          <w:p w:rsidR="00D51015" w:rsidRPr="006059C7" w:rsidRDefault="00D51015" w:rsidP="00987384">
            <w:pPr>
              <w:rPr>
                <w:rFonts w:ascii="Times New Roman" w:hAnsi="Times New Roman"/>
                <w:noProof/>
                <w:szCs w:val="28"/>
                <w:lang w:val="ru-RU"/>
              </w:rPr>
            </w:pPr>
          </w:p>
        </w:tc>
      </w:tr>
      <w:tr w:rsidR="00D51015" w:rsidRPr="00D51015" w:rsidTr="00987384">
        <w:trPr>
          <w:trHeight w:val="20"/>
        </w:trPr>
        <w:tc>
          <w:tcPr>
            <w:tcW w:w="9072" w:type="dxa"/>
            <w:gridSpan w:val="2"/>
            <w:hideMark/>
          </w:tcPr>
          <w:p w:rsidR="00D51015" w:rsidRPr="00D51015" w:rsidRDefault="00D51015" w:rsidP="00987384">
            <w:pPr>
              <w:spacing w:after="100"/>
              <w:jc w:val="center"/>
              <w:rPr>
                <w:rFonts w:ascii="Times New Roman" w:hAnsi="Times New Roman"/>
                <w:noProof/>
                <w:szCs w:val="28"/>
                <w:lang w:val="en-AU"/>
              </w:rPr>
            </w:pPr>
            <w:r w:rsidRPr="00D51015">
              <w:rPr>
                <w:rFonts w:ascii="Times New Roman" w:hAnsi="Times New Roman"/>
                <w:noProof/>
                <w:szCs w:val="28"/>
                <w:lang w:val="en-AU"/>
              </w:rPr>
              <w:t>Міжособистісні відносини</w:t>
            </w: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Найнижчий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відрізняє чужих людей від близького оточення</w:t>
            </w:r>
          </w:p>
          <w:p w:rsidR="00D51015" w:rsidRPr="006059C7" w:rsidRDefault="00D51015" w:rsidP="00987384">
            <w:pPr>
              <w:jc w:val="both"/>
              <w:rPr>
                <w:rFonts w:ascii="Times New Roman" w:hAnsi="Times New Roman"/>
                <w:bCs/>
                <w:noProof/>
                <w:szCs w:val="28"/>
                <w:lang w:val="ru-RU"/>
              </w:rPr>
            </w:pPr>
            <w:r w:rsidRPr="006059C7">
              <w:rPr>
                <w:rFonts w:ascii="Times New Roman" w:hAnsi="Times New Roman"/>
                <w:bCs/>
                <w:noProof/>
                <w:szCs w:val="28"/>
                <w:lang w:val="ru-RU"/>
              </w:rPr>
              <w:t>□</w:t>
            </w:r>
            <w:r w:rsidRPr="006059C7">
              <w:rPr>
                <w:rFonts w:ascii="Times New Roman" w:hAnsi="Times New Roman"/>
                <w:noProof/>
                <w:szCs w:val="28"/>
                <w:lang w:val="ru-RU"/>
              </w:rPr>
              <w:t xml:space="preserve"> дивиться в очі іншій людині та потискає руку, якщо інша людина це пропонує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проявляє інтерес до людей навколо себе, спостерігає за ними</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демонструє адекватні мімічні реакції</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адекватно коментує  картинки про стосунки між людьми та їх взаємодію</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Базовий рівень навичок</w:t>
            </w:r>
          </w:p>
        </w:tc>
        <w:tc>
          <w:tcPr>
            <w:tcW w:w="7284" w:type="dxa"/>
            <w:hideMark/>
          </w:tcPr>
          <w:p w:rsidR="00D51015" w:rsidRPr="006059C7" w:rsidRDefault="00D51015" w:rsidP="00987384">
            <w:pPr>
              <w:jc w:val="both"/>
              <w:rPr>
                <w:rFonts w:ascii="Times New Roman" w:hAnsi="Times New Roman"/>
                <w:bCs/>
                <w:noProof/>
                <w:szCs w:val="28"/>
                <w:lang w:val="ru-RU"/>
              </w:rPr>
            </w:pPr>
            <w:r w:rsidRPr="006059C7">
              <w:rPr>
                <w:rFonts w:ascii="Times New Roman" w:hAnsi="Times New Roman"/>
                <w:bCs/>
                <w:noProof/>
                <w:szCs w:val="28"/>
                <w:lang w:val="ru-RU"/>
              </w:rPr>
              <w:t>□</w:t>
            </w:r>
            <w:r w:rsidRPr="006059C7">
              <w:rPr>
                <w:rFonts w:ascii="Times New Roman" w:hAnsi="Times New Roman"/>
                <w:noProof/>
                <w:szCs w:val="28"/>
                <w:lang w:val="ru-RU"/>
              </w:rPr>
              <w:t xml:space="preserve"> може реагувати на звернення та відповідати на прості запитання </w:t>
            </w:r>
          </w:p>
          <w:p w:rsidR="00D51015" w:rsidRPr="006059C7" w:rsidRDefault="00D51015" w:rsidP="00987384">
            <w:pPr>
              <w:jc w:val="both"/>
              <w:rPr>
                <w:rFonts w:ascii="Times New Roman" w:hAnsi="Times New Roman"/>
                <w:bCs/>
                <w:noProof/>
                <w:szCs w:val="28"/>
                <w:lang w:val="ru-RU"/>
              </w:rPr>
            </w:pPr>
            <w:r w:rsidRPr="006059C7">
              <w:rPr>
                <w:rFonts w:ascii="Times New Roman" w:hAnsi="Times New Roman"/>
                <w:bCs/>
                <w:noProof/>
                <w:szCs w:val="28"/>
                <w:lang w:val="ru-RU"/>
              </w:rPr>
              <w:t>□</w:t>
            </w:r>
            <w:r w:rsidRPr="006059C7">
              <w:rPr>
                <w:rFonts w:ascii="Times New Roman" w:hAnsi="Times New Roman"/>
                <w:noProof/>
                <w:szCs w:val="28"/>
                <w:lang w:val="ru-RU"/>
              </w:rPr>
              <w:t xml:space="preserve"> може визначити одного друга </w:t>
            </w:r>
          </w:p>
          <w:p w:rsidR="00D51015" w:rsidRPr="006059C7" w:rsidRDefault="00D51015" w:rsidP="00987384">
            <w:pPr>
              <w:jc w:val="both"/>
              <w:rPr>
                <w:rFonts w:ascii="Times New Roman" w:hAnsi="Times New Roman"/>
                <w:bCs/>
                <w:noProof/>
                <w:szCs w:val="28"/>
                <w:lang w:val="ru-RU"/>
              </w:rPr>
            </w:pPr>
            <w:r w:rsidRPr="006059C7">
              <w:rPr>
                <w:rFonts w:ascii="Times New Roman" w:hAnsi="Times New Roman"/>
                <w:bCs/>
                <w:noProof/>
                <w:szCs w:val="28"/>
                <w:lang w:val="ru-RU"/>
              </w:rPr>
              <w:t>□</w:t>
            </w:r>
            <w:r w:rsidRPr="006059C7">
              <w:rPr>
                <w:rFonts w:ascii="Times New Roman" w:hAnsi="Times New Roman"/>
                <w:noProof/>
                <w:szCs w:val="28"/>
                <w:lang w:val="ru-RU"/>
              </w:rPr>
              <w:t xml:space="preserve"> може недовго поговорити з іншою людиною (обличчя в обличчя)</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bCs/>
                <w:noProof/>
                <w:szCs w:val="28"/>
                <w:lang w:val="ru-RU"/>
              </w:rPr>
              <w:t>□</w:t>
            </w:r>
            <w:r w:rsidRPr="006059C7">
              <w:rPr>
                <w:rFonts w:ascii="Times New Roman" w:hAnsi="Times New Roman"/>
                <w:noProof/>
                <w:szCs w:val="28"/>
                <w:lang w:val="ru-RU"/>
              </w:rPr>
              <w:t xml:space="preserve"> спілкується принаймні з однією людиною на тиждень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розрізняє сімейні стосунки від приятельських і виробничих (ділових)</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Задовільний рівень навичок</w:t>
            </w:r>
          </w:p>
        </w:tc>
        <w:tc>
          <w:tcPr>
            <w:tcW w:w="7284" w:type="dxa"/>
            <w:hideMark/>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представитися, зокрема попросивши інших представити себе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розуміє межі спілкування, не завдає шкоди іншим людям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звернутися по допомогу</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пояснити власні почуття</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визначити стосунки, які можуть бути шкідливі або небезпечні</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w:t>
            </w: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Добрий рівень навичок</w:t>
            </w:r>
          </w:p>
        </w:tc>
        <w:tc>
          <w:tcPr>
            <w:tcW w:w="7284" w:type="dxa"/>
          </w:tcPr>
          <w:p w:rsidR="00D51015" w:rsidRPr="006059C7" w:rsidRDefault="00D51015" w:rsidP="00987384">
            <w:pPr>
              <w:jc w:val="both"/>
              <w:rPr>
                <w:rFonts w:ascii="Times New Roman" w:hAnsi="Times New Roman"/>
                <w:bCs/>
                <w:noProof/>
                <w:szCs w:val="28"/>
                <w:lang w:val="ru-RU"/>
              </w:rPr>
            </w:pPr>
            <w:r w:rsidRPr="006059C7">
              <w:rPr>
                <w:rFonts w:ascii="Times New Roman" w:hAnsi="Times New Roman"/>
                <w:bCs/>
                <w:noProof/>
                <w:szCs w:val="28"/>
                <w:lang w:val="ru-RU"/>
              </w:rPr>
              <w:t>□</w:t>
            </w:r>
            <w:r w:rsidRPr="006059C7">
              <w:rPr>
                <w:rFonts w:ascii="Times New Roman" w:hAnsi="Times New Roman"/>
                <w:noProof/>
                <w:szCs w:val="28"/>
                <w:lang w:val="ru-RU"/>
              </w:rPr>
              <w:t xml:space="preserve"> може визначити свої  сильні сторони і потреби (з допомогою, якщо необхідно) </w:t>
            </w:r>
          </w:p>
          <w:p w:rsidR="00D51015" w:rsidRPr="006059C7" w:rsidRDefault="00D51015" w:rsidP="00987384">
            <w:pPr>
              <w:jc w:val="both"/>
              <w:rPr>
                <w:rFonts w:ascii="Times New Roman" w:hAnsi="Times New Roman"/>
                <w:bCs/>
                <w:noProof/>
                <w:szCs w:val="28"/>
                <w:lang w:val="ru-RU"/>
              </w:rPr>
            </w:pPr>
            <w:r w:rsidRPr="006059C7">
              <w:rPr>
                <w:rFonts w:ascii="Times New Roman" w:hAnsi="Times New Roman"/>
                <w:bCs/>
                <w:noProof/>
                <w:szCs w:val="28"/>
                <w:lang w:val="ru-RU"/>
              </w:rPr>
              <w:t>□</w:t>
            </w:r>
            <w:r w:rsidRPr="006059C7">
              <w:rPr>
                <w:rFonts w:ascii="Times New Roman" w:hAnsi="Times New Roman"/>
                <w:noProof/>
                <w:szCs w:val="28"/>
                <w:lang w:val="ru-RU"/>
              </w:rPr>
              <w:t xml:space="preserve"> бере активну участь у роботі громадської організації </w:t>
            </w:r>
          </w:p>
          <w:p w:rsidR="00D51015" w:rsidRPr="006059C7" w:rsidRDefault="00D51015" w:rsidP="00987384">
            <w:pPr>
              <w:jc w:val="both"/>
              <w:rPr>
                <w:rFonts w:ascii="Times New Roman" w:hAnsi="Times New Roman"/>
                <w:bCs/>
                <w:noProof/>
                <w:szCs w:val="28"/>
                <w:lang w:val="ru-RU"/>
              </w:rPr>
            </w:pPr>
            <w:r w:rsidRPr="006059C7">
              <w:rPr>
                <w:rFonts w:ascii="Times New Roman" w:hAnsi="Times New Roman"/>
                <w:bCs/>
                <w:noProof/>
                <w:szCs w:val="28"/>
                <w:lang w:val="ru-RU"/>
              </w:rPr>
              <w:t>□</w:t>
            </w:r>
            <w:r w:rsidRPr="006059C7">
              <w:rPr>
                <w:rFonts w:ascii="Times New Roman" w:hAnsi="Times New Roman"/>
                <w:noProof/>
                <w:szCs w:val="28"/>
                <w:lang w:val="ru-RU"/>
              </w:rPr>
              <w:t xml:space="preserve"> знає, де можна отримати допомогу, якщо сам не в змозі вирішити міжособистісні конфлікти </w:t>
            </w:r>
          </w:p>
          <w:p w:rsidR="00D51015" w:rsidRPr="006059C7" w:rsidRDefault="00D51015" w:rsidP="00987384">
            <w:pPr>
              <w:jc w:val="both"/>
              <w:rPr>
                <w:rFonts w:ascii="Times New Roman" w:hAnsi="Times New Roman"/>
                <w:bCs/>
                <w:noProof/>
                <w:szCs w:val="28"/>
                <w:lang w:val="ru-RU"/>
              </w:rPr>
            </w:pPr>
            <w:r w:rsidRPr="006059C7">
              <w:rPr>
                <w:rFonts w:ascii="Times New Roman" w:hAnsi="Times New Roman"/>
                <w:bCs/>
                <w:noProof/>
                <w:szCs w:val="28"/>
                <w:lang w:val="ru-RU"/>
              </w:rPr>
              <w:t>□</w:t>
            </w:r>
            <w:r w:rsidRPr="006059C7">
              <w:rPr>
                <w:rFonts w:ascii="Times New Roman" w:hAnsi="Times New Roman"/>
                <w:noProof/>
                <w:szCs w:val="28"/>
                <w:lang w:val="ru-RU"/>
              </w:rPr>
              <w:t xml:space="preserve"> утримується від фізичного насильства як засобу вирішення міжособистісних конфліктів</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bCs/>
                <w:noProof/>
                <w:szCs w:val="28"/>
                <w:lang w:val="ru-RU"/>
              </w:rPr>
              <w:t>□</w:t>
            </w:r>
            <w:r w:rsidRPr="006059C7">
              <w:rPr>
                <w:rFonts w:ascii="Times New Roman" w:hAnsi="Times New Roman"/>
                <w:noProof/>
                <w:szCs w:val="28"/>
                <w:lang w:val="ru-RU"/>
              </w:rPr>
              <w:t xml:space="preserve"> знає, як сказати </w:t>
            </w:r>
            <w:r w:rsidRPr="006059C7">
              <w:rPr>
                <w:rFonts w:ascii="Times New Roman" w:hAnsi="Times New Roman"/>
                <w:bCs/>
                <w:noProof/>
                <w:szCs w:val="28"/>
                <w:lang w:val="ru-RU"/>
              </w:rPr>
              <w:t>“</w:t>
            </w:r>
            <w:r w:rsidRPr="006059C7">
              <w:rPr>
                <w:rFonts w:ascii="Times New Roman" w:hAnsi="Times New Roman"/>
                <w:noProof/>
                <w:szCs w:val="28"/>
                <w:lang w:val="ru-RU"/>
              </w:rPr>
              <w:t>ні” тому, хто намагався переконати його/її зробити щось неправильне, уникає стосунків, які ображають чи несуть небезпеку</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Високий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визначає та висловлює гнів або інші сильні почуття належним чином, проговорює проблеми</w:t>
            </w:r>
          </w:p>
          <w:p w:rsidR="00D51015" w:rsidRPr="006059C7" w:rsidRDefault="00D51015" w:rsidP="00987384">
            <w:pPr>
              <w:jc w:val="both"/>
              <w:rPr>
                <w:rFonts w:ascii="Times New Roman" w:hAnsi="Times New Roman"/>
                <w:bCs/>
                <w:noProof/>
                <w:szCs w:val="28"/>
                <w:lang w:val="ru-RU"/>
              </w:rPr>
            </w:pPr>
            <w:r w:rsidRPr="006059C7">
              <w:rPr>
                <w:rFonts w:ascii="Times New Roman" w:hAnsi="Times New Roman"/>
                <w:noProof/>
                <w:szCs w:val="28"/>
                <w:lang w:val="ru-RU"/>
              </w:rPr>
              <w:t xml:space="preserve">□ може розробити реалістичний план з відповідними кроками для досягнення цілей і виконати його з чиєюсь допомогою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передбачити з обмеженою участю інших, які наслідки можуть бути пов’язані з різними варіантами поведінки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як висловити людині свою повагу та подяку</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описати зв’язок між діями і наслідками</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9072" w:type="dxa"/>
            <w:gridSpan w:val="2"/>
            <w:hideMark/>
          </w:tcPr>
          <w:p w:rsidR="00D51015" w:rsidRPr="00D51015" w:rsidRDefault="00D51015" w:rsidP="00987384">
            <w:pPr>
              <w:spacing w:after="100"/>
              <w:jc w:val="center"/>
              <w:rPr>
                <w:rFonts w:ascii="Times New Roman" w:hAnsi="Times New Roman"/>
                <w:noProof/>
                <w:szCs w:val="28"/>
                <w:lang w:val="en-AU"/>
              </w:rPr>
            </w:pPr>
            <w:r w:rsidRPr="00D51015">
              <w:rPr>
                <w:rFonts w:ascii="Times New Roman" w:hAnsi="Times New Roman"/>
                <w:noProof/>
                <w:szCs w:val="28"/>
                <w:lang w:val="en-AU"/>
              </w:rPr>
              <w:t>Знання ресурсів громади</w:t>
            </w: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Найнижчий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що існують магазини, школи, поліклініки, лікарні тощо, куди звертаються люди</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що в певних установах потрібно платити за послуги</w:t>
            </w:r>
          </w:p>
          <w:p w:rsidR="00D51015" w:rsidRPr="006059C7" w:rsidRDefault="00D51015" w:rsidP="00987384">
            <w:pPr>
              <w:jc w:val="both"/>
              <w:rPr>
                <w:rFonts w:ascii="Times New Roman" w:hAnsi="Times New Roman"/>
                <w:bCs/>
                <w:noProof/>
                <w:szCs w:val="28"/>
                <w:lang w:val="ru-RU"/>
              </w:rPr>
            </w:pPr>
            <w:r w:rsidRPr="006059C7">
              <w:rPr>
                <w:rFonts w:ascii="Times New Roman" w:hAnsi="Times New Roman"/>
                <w:noProof/>
                <w:szCs w:val="28"/>
                <w:lang w:val="ru-RU"/>
              </w:rPr>
              <w:t xml:space="preserve">□ знає, де розташований найближчий супермаркет або торговий центр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про існування парків, закладів громадського харчування, кінотеатрів тощо для проведення дозвілля та відпочинку</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назвати по іменах своїх сусідів</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Базовий рівень навичок</w:t>
            </w:r>
          </w:p>
        </w:tc>
        <w:tc>
          <w:tcPr>
            <w:tcW w:w="7284" w:type="dxa"/>
          </w:tcPr>
          <w:p w:rsidR="00D51015" w:rsidRPr="006059C7" w:rsidRDefault="00D51015" w:rsidP="00987384">
            <w:pPr>
              <w:jc w:val="both"/>
              <w:rPr>
                <w:rFonts w:ascii="Times New Roman" w:hAnsi="Times New Roman"/>
                <w:bCs/>
                <w:noProof/>
                <w:szCs w:val="28"/>
                <w:lang w:val="ru-RU"/>
              </w:rPr>
            </w:pPr>
            <w:r w:rsidRPr="006059C7">
              <w:rPr>
                <w:rFonts w:ascii="Times New Roman" w:hAnsi="Times New Roman"/>
                <w:noProof/>
                <w:szCs w:val="28"/>
                <w:lang w:val="ru-RU"/>
              </w:rPr>
              <w:t xml:space="preserve">□ знає, як отримати потрібну інформацію по телефону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подзвонити найближчим родичам чи знайомим для вирішення певних проблем </w:t>
            </w:r>
          </w:p>
          <w:p w:rsidR="00D51015" w:rsidRPr="006059C7" w:rsidRDefault="00D51015" w:rsidP="00987384">
            <w:pPr>
              <w:jc w:val="both"/>
              <w:rPr>
                <w:rFonts w:ascii="Times New Roman" w:hAnsi="Times New Roman"/>
                <w:bCs/>
                <w:noProof/>
                <w:szCs w:val="28"/>
                <w:lang w:val="ru-RU"/>
              </w:rPr>
            </w:pPr>
            <w:r w:rsidRPr="006059C7">
              <w:rPr>
                <w:rFonts w:ascii="Times New Roman" w:hAnsi="Times New Roman"/>
                <w:noProof/>
                <w:szCs w:val="28"/>
                <w:lang w:val="ru-RU"/>
              </w:rPr>
              <w:t xml:space="preserve">□ знає, до кого звернутися у випадку поранення або хвороби </w:t>
            </w:r>
          </w:p>
          <w:p w:rsidR="00D51015" w:rsidRPr="006059C7" w:rsidRDefault="00D51015" w:rsidP="00987384">
            <w:pPr>
              <w:jc w:val="both"/>
              <w:rPr>
                <w:rFonts w:ascii="Times New Roman" w:hAnsi="Times New Roman"/>
                <w:bCs/>
                <w:noProof/>
                <w:szCs w:val="28"/>
                <w:lang w:val="ru-RU"/>
              </w:rPr>
            </w:pPr>
            <w:r w:rsidRPr="006059C7">
              <w:rPr>
                <w:rFonts w:ascii="Times New Roman" w:hAnsi="Times New Roman"/>
                <w:noProof/>
                <w:szCs w:val="28"/>
                <w:lang w:val="ru-RU"/>
              </w:rPr>
              <w:t xml:space="preserve">□ знає, як отримати доступ до харчових продуктів та притулку в екстрених ситуаціях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як користуватися посвідченням для безоплатного проїзду в транспорті, пільгового придбання харчових продуктів, отримання знижок в певних торгових мережах</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Задовільний рівень навичок</w:t>
            </w:r>
          </w:p>
        </w:tc>
        <w:tc>
          <w:tcPr>
            <w:tcW w:w="7284" w:type="dxa"/>
            <w:hideMark/>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де розташоване районне управління соціального захисту і з якими питаннями можна туди звернутися</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ті установи соціальної інфраструктури, де послуги надаються безоплатно </w:t>
            </w:r>
          </w:p>
          <w:p w:rsidR="00D51015" w:rsidRPr="006059C7" w:rsidRDefault="00D51015" w:rsidP="00987384">
            <w:pPr>
              <w:jc w:val="both"/>
              <w:rPr>
                <w:rFonts w:ascii="Times New Roman" w:hAnsi="Times New Roman"/>
                <w:bCs/>
                <w:noProof/>
                <w:szCs w:val="28"/>
                <w:lang w:val="ru-RU"/>
              </w:rPr>
            </w:pPr>
            <w:r w:rsidRPr="006059C7">
              <w:rPr>
                <w:rFonts w:ascii="Times New Roman" w:hAnsi="Times New Roman"/>
                <w:noProof/>
                <w:szCs w:val="28"/>
                <w:lang w:val="ru-RU"/>
              </w:rPr>
              <w:t xml:space="preserve">□ може використовувати довідники, щоб отримати інформацію </w:t>
            </w:r>
          </w:p>
          <w:p w:rsidR="00D51015" w:rsidRPr="006059C7" w:rsidRDefault="00D51015" w:rsidP="00987384">
            <w:pPr>
              <w:jc w:val="both"/>
              <w:rPr>
                <w:rFonts w:ascii="Times New Roman" w:hAnsi="Times New Roman"/>
                <w:bCs/>
                <w:noProof/>
                <w:szCs w:val="28"/>
                <w:lang w:val="ru-RU"/>
              </w:rPr>
            </w:pPr>
            <w:r w:rsidRPr="006059C7">
              <w:rPr>
                <w:rFonts w:ascii="Times New Roman" w:hAnsi="Times New Roman"/>
                <w:noProof/>
                <w:szCs w:val="28"/>
                <w:lang w:val="ru-RU"/>
              </w:rPr>
              <w:t>□</w:t>
            </w:r>
            <w:r w:rsidRPr="006059C7">
              <w:rPr>
                <w:rFonts w:ascii="Times New Roman" w:hAnsi="Times New Roman"/>
                <w:bCs/>
                <w:noProof/>
                <w:szCs w:val="28"/>
                <w:lang w:val="ru-RU"/>
              </w:rPr>
              <w:t xml:space="preserve"> </w:t>
            </w:r>
            <w:r w:rsidRPr="006059C7">
              <w:rPr>
                <w:rFonts w:ascii="Times New Roman" w:hAnsi="Times New Roman"/>
                <w:noProof/>
                <w:szCs w:val="28"/>
                <w:lang w:val="ru-RU"/>
              </w:rPr>
              <w:t>знає місцезнаходження найближчої недержавної організації</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розташування найближчого поштового відділення та як користуватися його послугами</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Добрий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bCs/>
                <w:noProof/>
                <w:szCs w:val="28"/>
                <w:lang w:val="ru-RU"/>
              </w:rPr>
              <w:t>□</w:t>
            </w:r>
            <w:r w:rsidRPr="006059C7">
              <w:rPr>
                <w:rFonts w:ascii="Times New Roman" w:hAnsi="Times New Roman"/>
                <w:noProof/>
                <w:szCs w:val="28"/>
                <w:lang w:val="ru-RU"/>
              </w:rPr>
              <w:t xml:space="preserve"> знає, до кого звернутися, якщо є проблеми з отриманням комунальних послуг</w:t>
            </w:r>
          </w:p>
          <w:p w:rsidR="00D51015" w:rsidRPr="006059C7" w:rsidRDefault="00D51015" w:rsidP="00987384">
            <w:pPr>
              <w:jc w:val="both"/>
              <w:rPr>
                <w:rFonts w:ascii="Times New Roman" w:hAnsi="Times New Roman"/>
                <w:bCs/>
                <w:noProof/>
                <w:szCs w:val="28"/>
                <w:lang w:val="ru-RU"/>
              </w:rPr>
            </w:pPr>
            <w:r w:rsidRPr="006059C7">
              <w:rPr>
                <w:rFonts w:ascii="Times New Roman" w:hAnsi="Times New Roman"/>
                <w:noProof/>
                <w:szCs w:val="28"/>
                <w:lang w:val="ru-RU"/>
              </w:rPr>
              <w:t xml:space="preserve">□ знає, де і як вирішуються питання щодо військового обліку </w:t>
            </w:r>
          </w:p>
          <w:p w:rsidR="00D51015" w:rsidRPr="006059C7" w:rsidRDefault="00D51015" w:rsidP="00987384">
            <w:pPr>
              <w:jc w:val="both"/>
              <w:rPr>
                <w:rFonts w:ascii="Times New Roman" w:hAnsi="Times New Roman"/>
                <w:bCs/>
                <w:noProof/>
                <w:szCs w:val="28"/>
                <w:lang w:val="ru-RU"/>
              </w:rPr>
            </w:pPr>
            <w:r w:rsidRPr="006059C7">
              <w:rPr>
                <w:rFonts w:ascii="Times New Roman" w:hAnsi="Times New Roman"/>
                <w:bCs/>
                <w:noProof/>
                <w:szCs w:val="28"/>
                <w:lang w:val="ru-RU"/>
              </w:rPr>
              <w:t>□</w:t>
            </w:r>
            <w:r w:rsidRPr="006059C7">
              <w:rPr>
                <w:rFonts w:ascii="Times New Roman" w:hAnsi="Times New Roman"/>
                <w:noProof/>
                <w:szCs w:val="28"/>
                <w:lang w:val="ru-RU"/>
              </w:rPr>
              <w:t xml:space="preserve"> знає, до якої релігійної громади може звернутися по допомогу</w:t>
            </w:r>
            <w:r w:rsidRPr="006059C7">
              <w:rPr>
                <w:rFonts w:ascii="Times New Roman" w:hAnsi="Times New Roman"/>
                <w:bCs/>
                <w:noProof/>
                <w:szCs w:val="28"/>
                <w:lang w:val="ru-RU"/>
              </w:rPr>
              <w:t xml:space="preserve">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bCs/>
                <w:noProof/>
                <w:szCs w:val="28"/>
                <w:lang w:val="ru-RU"/>
              </w:rPr>
              <w:t>□</w:t>
            </w:r>
            <w:r w:rsidRPr="006059C7">
              <w:rPr>
                <w:rFonts w:ascii="Times New Roman" w:hAnsi="Times New Roman"/>
                <w:noProof/>
                <w:szCs w:val="28"/>
                <w:lang w:val="ru-RU"/>
              </w:rPr>
              <w:t xml:space="preserve"> знає </w:t>
            </w:r>
            <w:r w:rsidRPr="006059C7">
              <w:rPr>
                <w:rFonts w:ascii="Times New Roman" w:hAnsi="Times New Roman"/>
                <w:bCs/>
                <w:noProof/>
                <w:szCs w:val="28"/>
                <w:lang w:val="ru-RU"/>
              </w:rPr>
              <w:t>“</w:t>
            </w:r>
            <w:r w:rsidRPr="006059C7">
              <w:rPr>
                <w:rFonts w:ascii="Times New Roman" w:hAnsi="Times New Roman"/>
                <w:noProof/>
                <w:szCs w:val="28"/>
                <w:lang w:val="ru-RU"/>
              </w:rPr>
              <w:t>спеціалізовані” ресурси в громаді (консультування щодо психічного здоров’я, консультування як споживача, клініки щодо репродуктивного та сексуального здоров’я, офіси допомоги особам з інвалідністю, контролю за тваринами, місця масового відпочинку тощо)</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bCs/>
                <w:noProof/>
                <w:szCs w:val="28"/>
                <w:lang w:val="ru-RU"/>
              </w:rPr>
              <w:t xml:space="preserve">□ </w:t>
            </w:r>
            <w:r w:rsidRPr="006059C7">
              <w:rPr>
                <w:rFonts w:ascii="Times New Roman" w:hAnsi="Times New Roman"/>
                <w:noProof/>
                <w:szCs w:val="28"/>
                <w:lang w:val="ru-RU"/>
              </w:rPr>
              <w:t>розуміє важливість проведення благодійних заходів і з готовністю бере в них участь</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Високий рівень навичок</w:t>
            </w:r>
          </w:p>
        </w:tc>
        <w:tc>
          <w:tcPr>
            <w:tcW w:w="7284" w:type="dxa"/>
          </w:tcPr>
          <w:p w:rsidR="00D51015" w:rsidRPr="006059C7" w:rsidRDefault="00D51015" w:rsidP="00987384">
            <w:pPr>
              <w:jc w:val="both"/>
              <w:rPr>
                <w:rFonts w:ascii="Times New Roman" w:hAnsi="Times New Roman"/>
                <w:bCs/>
                <w:noProof/>
                <w:szCs w:val="28"/>
                <w:lang w:val="ru-RU"/>
              </w:rPr>
            </w:pPr>
            <w:r w:rsidRPr="006059C7">
              <w:rPr>
                <w:rFonts w:ascii="Times New Roman" w:hAnsi="Times New Roman"/>
                <w:bCs/>
                <w:noProof/>
                <w:szCs w:val="28"/>
                <w:lang w:val="ru-RU"/>
              </w:rPr>
              <w:t xml:space="preserve">□ </w:t>
            </w:r>
            <w:r w:rsidRPr="006059C7">
              <w:rPr>
                <w:rFonts w:ascii="Times New Roman" w:hAnsi="Times New Roman"/>
                <w:noProof/>
                <w:szCs w:val="28"/>
                <w:lang w:val="ru-RU"/>
              </w:rPr>
              <w:t>знає, хто обраний владним представником (депутатом) від територіальної громади і як до нього звернутися по допомогу</w:t>
            </w:r>
          </w:p>
          <w:p w:rsidR="00D51015" w:rsidRPr="006059C7" w:rsidRDefault="00D51015" w:rsidP="00987384">
            <w:pPr>
              <w:jc w:val="both"/>
              <w:rPr>
                <w:rFonts w:ascii="Times New Roman" w:hAnsi="Times New Roman"/>
                <w:bCs/>
                <w:noProof/>
                <w:szCs w:val="28"/>
                <w:lang w:val="ru-RU"/>
              </w:rPr>
            </w:pPr>
            <w:r w:rsidRPr="006059C7">
              <w:rPr>
                <w:rFonts w:ascii="Times New Roman" w:hAnsi="Times New Roman"/>
                <w:bCs/>
                <w:noProof/>
                <w:szCs w:val="28"/>
                <w:lang w:val="ru-RU"/>
              </w:rPr>
              <w:t xml:space="preserve">□ </w:t>
            </w:r>
            <w:r w:rsidRPr="006059C7">
              <w:rPr>
                <w:rFonts w:ascii="Times New Roman" w:hAnsi="Times New Roman"/>
                <w:noProof/>
                <w:szCs w:val="28"/>
                <w:lang w:val="ru-RU"/>
              </w:rPr>
              <w:t>має абонентський квиток для відвідування спортивного клубу або басейну</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bCs/>
                <w:noProof/>
                <w:szCs w:val="28"/>
                <w:lang w:val="ru-RU"/>
              </w:rPr>
              <w:t xml:space="preserve">□ </w:t>
            </w:r>
            <w:r w:rsidRPr="006059C7">
              <w:rPr>
                <w:rFonts w:ascii="Times New Roman" w:hAnsi="Times New Roman"/>
                <w:noProof/>
                <w:szCs w:val="28"/>
                <w:lang w:val="ru-RU"/>
              </w:rPr>
              <w:t xml:space="preserve">знає, де розташовані спеціалізовані громадські організації, в яких можна отримати допомогу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bCs/>
                <w:noProof/>
                <w:szCs w:val="28"/>
                <w:lang w:val="ru-RU"/>
              </w:rPr>
              <w:t xml:space="preserve">□ </w:t>
            </w:r>
            <w:r w:rsidRPr="006059C7">
              <w:rPr>
                <w:rFonts w:ascii="Times New Roman" w:hAnsi="Times New Roman"/>
                <w:noProof/>
                <w:szCs w:val="28"/>
                <w:lang w:val="ru-RU"/>
              </w:rPr>
              <w:t>знає, від яких благодійних програм можна отримати допомогу і яким чином (харчування, одяг, волонтерська допомога тощо)</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bCs/>
                <w:noProof/>
                <w:szCs w:val="28"/>
                <w:lang w:val="ru-RU"/>
              </w:rPr>
              <w:t xml:space="preserve">□ </w:t>
            </w:r>
            <w:r w:rsidRPr="006059C7">
              <w:rPr>
                <w:rFonts w:ascii="Times New Roman" w:hAnsi="Times New Roman"/>
                <w:noProof/>
                <w:szCs w:val="28"/>
                <w:lang w:val="ru-RU"/>
              </w:rPr>
              <w:t>має постійних друзів, родичів, приятелів, які регулярно надають психологічну підтримку та практичну допомогу у вирішенні певних життєвих ситуацій</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9072" w:type="dxa"/>
            <w:gridSpan w:val="2"/>
            <w:hideMark/>
          </w:tcPr>
          <w:p w:rsidR="00D51015" w:rsidRPr="00D51015" w:rsidRDefault="00D51015" w:rsidP="00987384">
            <w:pPr>
              <w:spacing w:after="100"/>
              <w:jc w:val="center"/>
              <w:rPr>
                <w:rFonts w:ascii="Times New Roman" w:hAnsi="Times New Roman"/>
                <w:bCs/>
                <w:noProof/>
                <w:szCs w:val="28"/>
                <w:lang w:val="en-AU"/>
              </w:rPr>
            </w:pPr>
            <w:r w:rsidRPr="00D51015">
              <w:rPr>
                <w:rFonts w:ascii="Times New Roman" w:hAnsi="Times New Roman"/>
                <w:noProof/>
                <w:szCs w:val="28"/>
                <w:lang w:val="en-AU"/>
              </w:rPr>
              <w:t>Обізнаність у юридичній сфері</w:t>
            </w: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Найнижчий рівень навичок</w:t>
            </w:r>
          </w:p>
        </w:tc>
        <w:tc>
          <w:tcPr>
            <w:tcW w:w="7284" w:type="dxa"/>
            <w:hideMark/>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назвати своє ім’я та прізвище</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назвати імена своїх опікунів/доглядальників</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відрізняє власні речі від чужих</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назву та розташування закладу з питань соціального соціального захисту, освіти чи забезпечення денної зайнятості, який регулярно відвідує</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за відсутності матері/доглядальника знає, до кого звернутися по допомогу</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Базовий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має номер телефону особи, якій може подзвонити при певних життєвих негараздах</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розуміє, які дії порушують закон та які будуть наслідки від такої поведінки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хто такий поліцейський, юрист, нотаріус</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свої основні права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висловити правильне припущення про дії інших осіб, які порушують його/її права </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Задовільний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особисті права, якщо його/її заарештовано, а також функції адвоката в цій ситуації</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дозволений вік для покупки алкоголю і тютюнових виробів</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розуміє значення поняття </w:t>
            </w:r>
            <w:r w:rsidRPr="006059C7">
              <w:rPr>
                <w:rFonts w:ascii="Times New Roman" w:hAnsi="Times New Roman"/>
                <w:bCs/>
                <w:noProof/>
                <w:szCs w:val="28"/>
                <w:lang w:val="ru-RU"/>
              </w:rPr>
              <w:t>“</w:t>
            </w:r>
            <w:r w:rsidRPr="006059C7">
              <w:rPr>
                <w:rFonts w:ascii="Times New Roman" w:hAnsi="Times New Roman"/>
                <w:noProof/>
                <w:szCs w:val="28"/>
                <w:lang w:val="ru-RU"/>
              </w:rPr>
              <w:t xml:space="preserve">повноліття” в юридичних термінах (те, що можна робити, а що не можна)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вміє читати договори і розуміє їх значення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як і де зареєструватися, щоб голосувати</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Добрий рівень навичок</w:t>
            </w:r>
          </w:p>
        </w:tc>
        <w:tc>
          <w:tcPr>
            <w:tcW w:w="7284" w:type="dxa"/>
            <w:hideMark/>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усвідомлює потребу в юридичній допомозі при підписанні будь-якої угоди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розуміє, що є безоплатні юридичні послуги і в яких випадках доцільно звертатися за юридичною допомогою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де і яким чином можна отримати безоплатну юридичну допомогу</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розуміє наслідки підписання контракту або договору оренди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має уявлення про штрафи за різні види проступків та злочинів</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Високий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показує себе хорошим громадянином і розуміє права та обов’язки громадянина</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виконує обов’язки волонтера у своїй громаді</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зареєстрований для голосування</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куди йти голосувати</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w:t>
            </w:r>
            <w:r w:rsidRPr="00D51015">
              <w:rPr>
                <w:rFonts w:ascii="Times New Roman" w:hAnsi="Times New Roman"/>
                <w:noProof/>
                <w:szCs w:val="28"/>
                <w:lang w:val="en-AU"/>
              </w:rPr>
              <w:t> </w:t>
            </w:r>
            <w:r w:rsidRPr="006059C7">
              <w:rPr>
                <w:rFonts w:ascii="Times New Roman" w:hAnsi="Times New Roman"/>
                <w:noProof/>
                <w:szCs w:val="28"/>
                <w:lang w:val="ru-RU"/>
              </w:rPr>
              <w:t xml:space="preserve">знає різницю між поняттями </w:t>
            </w:r>
            <w:r w:rsidRPr="006059C7">
              <w:rPr>
                <w:rFonts w:ascii="Times New Roman" w:hAnsi="Times New Roman"/>
                <w:bCs/>
                <w:noProof/>
                <w:szCs w:val="28"/>
                <w:lang w:val="ru-RU"/>
              </w:rPr>
              <w:t>“</w:t>
            </w:r>
            <w:r w:rsidRPr="006059C7">
              <w:rPr>
                <w:rFonts w:ascii="Times New Roman" w:hAnsi="Times New Roman"/>
                <w:noProof/>
                <w:szCs w:val="28"/>
                <w:lang w:val="ru-RU"/>
              </w:rPr>
              <w:t xml:space="preserve">кримінальний злочин”, </w:t>
            </w:r>
            <w:r w:rsidRPr="006059C7">
              <w:rPr>
                <w:rFonts w:ascii="Times New Roman" w:hAnsi="Times New Roman"/>
                <w:bCs/>
                <w:noProof/>
                <w:szCs w:val="28"/>
                <w:lang w:val="ru-RU"/>
              </w:rPr>
              <w:t>“</w:t>
            </w:r>
            <w:r w:rsidRPr="006059C7">
              <w:rPr>
                <w:rFonts w:ascii="Times New Roman" w:hAnsi="Times New Roman"/>
                <w:noProof/>
                <w:szCs w:val="28"/>
                <w:lang w:val="ru-RU"/>
              </w:rPr>
              <w:t xml:space="preserve">проступок” і </w:t>
            </w:r>
            <w:r w:rsidRPr="006059C7">
              <w:rPr>
                <w:rFonts w:ascii="Times New Roman" w:hAnsi="Times New Roman"/>
                <w:bCs/>
                <w:noProof/>
                <w:szCs w:val="28"/>
                <w:lang w:val="ru-RU"/>
              </w:rPr>
              <w:t>“</w:t>
            </w:r>
            <w:r w:rsidRPr="006059C7">
              <w:rPr>
                <w:rFonts w:ascii="Times New Roman" w:hAnsi="Times New Roman"/>
                <w:noProof/>
                <w:szCs w:val="28"/>
                <w:lang w:val="ru-RU"/>
              </w:rPr>
              <w:t>порушення”</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9072" w:type="dxa"/>
            <w:gridSpan w:val="2"/>
            <w:hideMark/>
          </w:tcPr>
          <w:p w:rsidR="00D51015" w:rsidRPr="006059C7" w:rsidRDefault="00D51015" w:rsidP="00987384">
            <w:pPr>
              <w:spacing w:after="100"/>
              <w:jc w:val="center"/>
              <w:rPr>
                <w:rFonts w:ascii="Times New Roman" w:hAnsi="Times New Roman"/>
                <w:noProof/>
                <w:szCs w:val="28"/>
                <w:lang w:val="ru-RU"/>
              </w:rPr>
            </w:pPr>
            <w:r w:rsidRPr="006059C7">
              <w:rPr>
                <w:rFonts w:ascii="Times New Roman" w:hAnsi="Times New Roman"/>
                <w:noProof/>
                <w:szCs w:val="28"/>
                <w:lang w:val="ru-RU"/>
              </w:rPr>
              <w:t>Управління фінансами/обізнаність у сфері споживання</w:t>
            </w: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Найнижчий рівень навичок</w:t>
            </w:r>
          </w:p>
        </w:tc>
        <w:tc>
          <w:tcPr>
            <w:tcW w:w="7284" w:type="dxa"/>
            <w:vAlign w:val="center"/>
          </w:tcPr>
          <w:p w:rsidR="00D51015" w:rsidRPr="00D51015" w:rsidRDefault="00D51015" w:rsidP="00987384">
            <w:pPr>
              <w:jc w:val="both"/>
              <w:rPr>
                <w:rFonts w:ascii="Times New Roman" w:hAnsi="Times New Roman"/>
                <w:noProof/>
                <w:szCs w:val="28"/>
                <w:lang w:val="en-AU"/>
              </w:rPr>
            </w:pPr>
            <w:r w:rsidRPr="00D51015">
              <w:rPr>
                <w:rFonts w:ascii="Times New Roman" w:hAnsi="Times New Roman"/>
                <w:noProof/>
                <w:szCs w:val="28"/>
                <w:lang w:val="en-AU"/>
              </w:rPr>
              <w:t>□ відрізняє гроші від папірців</w:t>
            </w:r>
          </w:p>
          <w:p w:rsidR="00D51015" w:rsidRPr="00D51015" w:rsidRDefault="00D51015" w:rsidP="00987384">
            <w:pPr>
              <w:jc w:val="both"/>
              <w:rPr>
                <w:rFonts w:ascii="Times New Roman" w:hAnsi="Times New Roman"/>
                <w:noProof/>
                <w:szCs w:val="28"/>
                <w:lang w:val="en-AU"/>
              </w:rPr>
            </w:pPr>
            <w:r w:rsidRPr="00D51015">
              <w:rPr>
                <w:rFonts w:ascii="Times New Roman" w:hAnsi="Times New Roman"/>
                <w:noProof/>
                <w:szCs w:val="28"/>
                <w:lang w:val="en-AU"/>
              </w:rPr>
              <w:t xml:space="preserve">□ розуміє, що гроші заробляють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розуміє, що в магазині товари без грошей не дають</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відрізняє банк від магазину</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розуміє, у якому магазині, що купують</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Базовий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розуміє вартість монет та паперових грошей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здійснити покупки в магазині та порахувати решту</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має уявлення про різницю між </w:t>
            </w:r>
            <w:r w:rsidRPr="006059C7">
              <w:rPr>
                <w:rFonts w:ascii="Times New Roman" w:hAnsi="Times New Roman"/>
                <w:bCs/>
                <w:noProof/>
                <w:szCs w:val="28"/>
                <w:lang w:val="ru-RU"/>
              </w:rPr>
              <w:t>“</w:t>
            </w:r>
            <w:r w:rsidRPr="006059C7">
              <w:rPr>
                <w:rFonts w:ascii="Times New Roman" w:hAnsi="Times New Roman"/>
                <w:noProof/>
                <w:szCs w:val="28"/>
                <w:lang w:val="ru-RU"/>
              </w:rPr>
              <w:t xml:space="preserve">розкішшю” та </w:t>
            </w:r>
            <w:r w:rsidRPr="006059C7">
              <w:rPr>
                <w:rFonts w:ascii="Times New Roman" w:hAnsi="Times New Roman"/>
                <w:bCs/>
                <w:noProof/>
                <w:szCs w:val="28"/>
                <w:lang w:val="ru-RU"/>
              </w:rPr>
              <w:t>“</w:t>
            </w:r>
            <w:r w:rsidRPr="006059C7">
              <w:rPr>
                <w:rFonts w:ascii="Times New Roman" w:hAnsi="Times New Roman"/>
                <w:noProof/>
                <w:szCs w:val="28"/>
                <w:lang w:val="ru-RU"/>
              </w:rPr>
              <w:t>необхідністю” у харчуванні, транспорті, одязі, житлі</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різницю між </w:t>
            </w:r>
            <w:r w:rsidRPr="006059C7">
              <w:rPr>
                <w:rFonts w:ascii="Times New Roman" w:hAnsi="Times New Roman"/>
                <w:bCs/>
                <w:noProof/>
                <w:szCs w:val="28"/>
                <w:lang w:val="ru-RU"/>
              </w:rPr>
              <w:t>“</w:t>
            </w:r>
            <w:r w:rsidRPr="006059C7">
              <w:rPr>
                <w:rFonts w:ascii="Times New Roman" w:hAnsi="Times New Roman"/>
                <w:noProof/>
                <w:szCs w:val="28"/>
                <w:lang w:val="ru-RU"/>
              </w:rPr>
              <w:t xml:space="preserve">ціною із знижкою” та </w:t>
            </w:r>
            <w:r w:rsidRPr="006059C7">
              <w:rPr>
                <w:rFonts w:ascii="Times New Roman" w:hAnsi="Times New Roman"/>
                <w:bCs/>
                <w:noProof/>
                <w:szCs w:val="28"/>
                <w:lang w:val="ru-RU"/>
              </w:rPr>
              <w:t>“</w:t>
            </w:r>
            <w:r w:rsidRPr="006059C7">
              <w:rPr>
                <w:rFonts w:ascii="Times New Roman" w:hAnsi="Times New Roman"/>
                <w:noProof/>
                <w:szCs w:val="28"/>
                <w:lang w:val="ru-RU"/>
              </w:rPr>
              <w:t>звичайною ціною”</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визначити спосіб заощадження грошей на покупках</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Задовільний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як відкрити банківський рахунок (розрахунковий або ощадний)</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як зробити та зняти банківський вклад</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обмежити бюджет на один тиждень (демонструє деяке вміння заощаджувати)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розуміє різницю між нарахованою та фактично отриманою заробітною платою</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використовувати калькулятор, щоб додавати, віднімати, ділити і множити</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Добрий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 допомогою може скласти місячний бюджет, що покриває витрати для самостійного життя</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стійкий до впливів маркетингових кампаній (розпродажів, акцій, дешевих кредитів тощо)</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як звернутися в банк та отримати виписку з банківського рахунка</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порівнювати магазини відповідно до цін у них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як обрізати і використовувати різноманітні акційні купони</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Високий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заощадити та відкласти кошти для непередбачуваних ситуацій, сезонних рахунків тощо</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розуміє, що означають покупки в кредит, відсотки та пеня</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розуміє відрахування із заробітної плати, податки</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заповнити коротку форму для податкової декларації</w:t>
            </w:r>
          </w:p>
          <w:p w:rsidR="00D51015" w:rsidRPr="00D51015" w:rsidRDefault="00D51015" w:rsidP="00987384">
            <w:pPr>
              <w:jc w:val="both"/>
              <w:rPr>
                <w:rFonts w:ascii="Times New Roman" w:hAnsi="Times New Roman"/>
                <w:noProof/>
                <w:szCs w:val="28"/>
                <w:lang w:val="en-AU"/>
              </w:rPr>
            </w:pPr>
            <w:r w:rsidRPr="00D51015">
              <w:rPr>
                <w:rFonts w:ascii="Times New Roman" w:hAnsi="Times New Roman"/>
                <w:noProof/>
                <w:szCs w:val="28"/>
                <w:lang w:val="en-AU"/>
              </w:rPr>
              <w:t>□ має регулярну програму заощадження</w:t>
            </w:r>
          </w:p>
          <w:p w:rsidR="00D51015" w:rsidRPr="00D51015" w:rsidRDefault="00D51015" w:rsidP="00987384">
            <w:pPr>
              <w:jc w:val="both"/>
              <w:rPr>
                <w:rFonts w:ascii="Times New Roman" w:hAnsi="Times New Roman"/>
                <w:noProof/>
                <w:szCs w:val="28"/>
                <w:lang w:val="en-AU"/>
              </w:rPr>
            </w:pPr>
          </w:p>
        </w:tc>
      </w:tr>
      <w:tr w:rsidR="00D51015" w:rsidRPr="00D51015" w:rsidTr="00987384">
        <w:trPr>
          <w:trHeight w:val="20"/>
        </w:trPr>
        <w:tc>
          <w:tcPr>
            <w:tcW w:w="9072" w:type="dxa"/>
            <w:gridSpan w:val="2"/>
            <w:hideMark/>
          </w:tcPr>
          <w:p w:rsidR="00D51015" w:rsidRPr="00D51015" w:rsidRDefault="00D51015" w:rsidP="00987384">
            <w:pPr>
              <w:spacing w:after="100"/>
              <w:jc w:val="center"/>
              <w:rPr>
                <w:rFonts w:ascii="Times New Roman" w:hAnsi="Times New Roman"/>
                <w:noProof/>
                <w:szCs w:val="28"/>
                <w:lang w:val="en-AU"/>
              </w:rPr>
            </w:pPr>
            <w:r w:rsidRPr="00D51015">
              <w:rPr>
                <w:rFonts w:ascii="Times New Roman" w:hAnsi="Times New Roman"/>
                <w:noProof/>
                <w:szCs w:val="28"/>
                <w:lang w:val="en-AU"/>
              </w:rPr>
              <w:t>Обізнаність у сфері нерухомості</w:t>
            </w: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Найнижчий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відрізнити житловий будинок від будинку іншого призначення</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сказати, в якому будинку проживає (приватний чи багатоквартирний)</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людей, з якими проживає в будинку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працівників, які регулярно надають йому послуги для задоволення базових потреб (догляду)</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розуміє, до кого звертатися з питаннями про умови проживання</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Базовий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розуміє поняття </w:t>
            </w:r>
            <w:r w:rsidRPr="006059C7">
              <w:rPr>
                <w:rFonts w:ascii="Times New Roman" w:hAnsi="Times New Roman"/>
                <w:bCs/>
                <w:noProof/>
                <w:szCs w:val="28"/>
                <w:lang w:val="ru-RU"/>
              </w:rPr>
              <w:t>“</w:t>
            </w:r>
            <w:r w:rsidRPr="006059C7">
              <w:rPr>
                <w:rFonts w:ascii="Times New Roman" w:hAnsi="Times New Roman"/>
                <w:noProof/>
                <w:szCs w:val="28"/>
                <w:lang w:val="ru-RU"/>
              </w:rPr>
              <w:t xml:space="preserve">здається в оренду”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як дістатися до аварійного виходу в будівлі</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правильно написати свою адресу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розрізняє в межах спільного приміщення, до яких кімнат може входити без дозволу, а до яких має постукати</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самостійно без допомоги користуватися ліфтом</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Задовільний рівень навичок</w:t>
            </w:r>
          </w:p>
        </w:tc>
        <w:tc>
          <w:tcPr>
            <w:tcW w:w="7284" w:type="dxa"/>
            <w:hideMark/>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читати і розуміє оголошення про оренду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розуміє основні терміни (власне житло, оренда, попросити довідку тощо)</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розрахувати витрати, пов’язані з орендою різного виду житла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правила поведінки із сусідами</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уміє звернутися по допомогу, щоб орендувати житло</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w:t>
            </w: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Добрий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визначити тип житла, що можна орендувати в рамках власного бюджету і відповідає сучасним вимогам щодо житла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розрахувати початковий внесок (депозити, плата за підключення, застава, оренда </w:t>
            </w:r>
            <w:r w:rsidRPr="006059C7">
              <w:rPr>
                <w:rFonts w:ascii="Times New Roman" w:hAnsi="Times New Roman"/>
                <w:bCs/>
                <w:noProof/>
                <w:szCs w:val="28"/>
                <w:lang w:val="ru-RU"/>
              </w:rPr>
              <w:t>—</w:t>
            </w:r>
            <w:r w:rsidRPr="006059C7">
              <w:rPr>
                <w:rFonts w:ascii="Times New Roman" w:hAnsi="Times New Roman"/>
                <w:noProof/>
                <w:szCs w:val="28"/>
                <w:lang w:val="ru-RU"/>
              </w:rPr>
              <w:t xml:space="preserve"> перший місяць, придбання меблів та інших предметів домашнього вжитку)</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заповнити орендну заяву і обговорити її з орендодавцем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що потрібно оглянути квартиру, щоб переконатися, що господар будинку надав правдиву інформацію про квартиру та сусідів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розуміє наслідки, якщо права інших мешканців щодо майна чи можливого шуму не дотримуються</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Високий рівень навичок</w:t>
            </w:r>
          </w:p>
        </w:tc>
        <w:tc>
          <w:tcPr>
            <w:tcW w:w="7284" w:type="dxa"/>
            <w:hideMark/>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демонструє здатність налагоджувати контакт та спілкуватися з іншими мешканцями та орендодавцем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як отримати допомогу, якщо є конфлікт з орендодавцем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викликати майстра у сфері комунальних послуг за необхідності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уміє враховувати права інших співмешканців при проживанні в орендованій квартирі</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регулярно сплачувати орендну плату та комунальні платежі</w:t>
            </w:r>
          </w:p>
        </w:tc>
      </w:tr>
      <w:tr w:rsidR="00D51015" w:rsidRPr="00D51015" w:rsidTr="00987384">
        <w:trPr>
          <w:trHeight w:val="20"/>
        </w:trPr>
        <w:tc>
          <w:tcPr>
            <w:tcW w:w="9072" w:type="dxa"/>
            <w:gridSpan w:val="2"/>
            <w:hideMark/>
          </w:tcPr>
          <w:p w:rsidR="00D51015" w:rsidRPr="00D51015" w:rsidRDefault="00D51015" w:rsidP="00987384">
            <w:pPr>
              <w:spacing w:after="100"/>
              <w:ind w:firstLine="709"/>
              <w:jc w:val="center"/>
              <w:rPr>
                <w:rFonts w:ascii="Times New Roman" w:hAnsi="Times New Roman"/>
                <w:noProof/>
                <w:szCs w:val="28"/>
                <w:lang w:val="en-AU"/>
              </w:rPr>
            </w:pPr>
            <w:r w:rsidRPr="00D51015">
              <w:rPr>
                <w:rFonts w:ascii="Times New Roman" w:hAnsi="Times New Roman"/>
                <w:noProof/>
                <w:szCs w:val="28"/>
                <w:lang w:val="en-AU"/>
              </w:rPr>
              <w:t>Користування транспортом</w:t>
            </w: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Найнижчий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що можна пересуватися за допомогою транспорту</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відрізнити громадський транспорт від приватного, вантажівку від легкового автомобіля</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розрізняє різні види громадського транспорту</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що за проїзд у громадському транспорті потрібно платити</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розуміє важливість дотримання правил дорожнього руху</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Базовий рівень навичок</w:t>
            </w:r>
          </w:p>
        </w:tc>
        <w:tc>
          <w:tcPr>
            <w:tcW w:w="7284" w:type="dxa"/>
            <w:hideMark/>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розуміє важливість безпеки та використовує ремені безпеки під час поїздки в автомобілі</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ознайомлений із будь-якими формами доступного громадського транспорту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найближчі зупинки громадського транспорту біля свого будинку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вартість користування кожним видом громадського транспорту</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самостійно дістатися на громадському транспорті від дому до установи, яку відвідує регулярно</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Задовільний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безпечно їздити на велосипеді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вміє сплатити вартість поїздки або пред’явити документ про пільговий проїзд</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усвідомлює наслідки водіння без прав та страхування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як викликати таксі та приблизну вартість поїздки на таксі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якщо є пояснення, може їздити в громадському транспорті з кількома пересадками</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Добрий рівень навичок</w:t>
            </w:r>
          </w:p>
        </w:tc>
        <w:tc>
          <w:tcPr>
            <w:tcW w:w="7284" w:type="dxa"/>
            <w:hideMark/>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організувати щоденне пересування транспортом на роботу чи на навчання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що потрібно зробити, щоб отримати права водія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дорожні знаки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полагодити велосипед </w:t>
            </w:r>
          </w:p>
          <w:p w:rsidR="00D51015" w:rsidRPr="00D51015" w:rsidRDefault="00D51015" w:rsidP="00987384">
            <w:pPr>
              <w:jc w:val="both"/>
              <w:rPr>
                <w:rFonts w:ascii="Times New Roman" w:hAnsi="Times New Roman"/>
                <w:noProof/>
                <w:szCs w:val="28"/>
                <w:lang w:val="en-AU"/>
              </w:rPr>
            </w:pPr>
            <w:r w:rsidRPr="00D51015">
              <w:rPr>
                <w:rFonts w:ascii="Times New Roman" w:hAnsi="Times New Roman"/>
                <w:noProof/>
                <w:szCs w:val="28"/>
                <w:lang w:val="en-AU"/>
              </w:rPr>
              <w:t>□ може орієнтуватися по карті</w:t>
            </w:r>
          </w:p>
          <w:p w:rsidR="00D51015" w:rsidRPr="00D51015" w:rsidRDefault="00D51015" w:rsidP="00987384">
            <w:pPr>
              <w:jc w:val="both"/>
              <w:rPr>
                <w:rFonts w:ascii="Times New Roman" w:hAnsi="Times New Roman"/>
                <w:noProof/>
                <w:szCs w:val="28"/>
                <w:lang w:val="en-A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Високий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скористатися альтернативним маршрутом громадського транспорту у разі, коли регулярний маршрут не працює</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як здійснювати основне обслуговування автомобіля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оцінити вартість утримання та експлуатації автомобіля на місяць/рік, включаючи вклади і страхування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уміє знайти інформацію про проїзд у громадському транспорті до іншого населеного пункту</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здійснити проїзд в обидва кінці на міжміському громадському транспорті</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9072" w:type="dxa"/>
            <w:gridSpan w:val="2"/>
            <w:hideMark/>
          </w:tcPr>
          <w:p w:rsidR="00D51015" w:rsidRPr="00D51015" w:rsidRDefault="00D51015" w:rsidP="00987384">
            <w:pPr>
              <w:spacing w:after="100"/>
              <w:jc w:val="center"/>
              <w:rPr>
                <w:rFonts w:ascii="Times New Roman" w:hAnsi="Times New Roman"/>
                <w:noProof/>
                <w:szCs w:val="28"/>
                <w:lang w:val="en-AU"/>
              </w:rPr>
            </w:pPr>
            <w:r w:rsidRPr="00D51015">
              <w:rPr>
                <w:rFonts w:ascii="Times New Roman" w:hAnsi="Times New Roman"/>
                <w:noProof/>
                <w:szCs w:val="28"/>
                <w:lang w:val="en-AU"/>
              </w:rPr>
              <w:t>Організація навчального процесу</w:t>
            </w: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Найнижчий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вміє читати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розрізняє поняття </w:t>
            </w:r>
            <w:r w:rsidRPr="006059C7">
              <w:rPr>
                <w:rFonts w:ascii="Times New Roman" w:hAnsi="Times New Roman"/>
                <w:bCs/>
                <w:noProof/>
                <w:szCs w:val="28"/>
                <w:lang w:val="ru-RU"/>
              </w:rPr>
              <w:t>“</w:t>
            </w:r>
            <w:r w:rsidRPr="006059C7">
              <w:rPr>
                <w:rFonts w:ascii="Times New Roman" w:hAnsi="Times New Roman"/>
                <w:noProof/>
                <w:szCs w:val="28"/>
                <w:lang w:val="ru-RU"/>
              </w:rPr>
              <w:t xml:space="preserve">один” і </w:t>
            </w:r>
            <w:r w:rsidRPr="006059C7">
              <w:rPr>
                <w:rFonts w:ascii="Times New Roman" w:hAnsi="Times New Roman"/>
                <w:bCs/>
                <w:noProof/>
                <w:szCs w:val="28"/>
                <w:lang w:val="ru-RU"/>
              </w:rPr>
              <w:t>“</w:t>
            </w:r>
            <w:r w:rsidRPr="006059C7">
              <w:rPr>
                <w:rFonts w:ascii="Times New Roman" w:hAnsi="Times New Roman"/>
                <w:noProof/>
                <w:szCs w:val="28"/>
                <w:lang w:val="ru-RU"/>
              </w:rPr>
              <w:t>багато” на прикладі конкретних предметів</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у складі групи проводити певний період часу за трудовою діяльністю (працетерапією) і для виконання роботи готовий освоювати певні трудові навички</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відрізняє робочий час від дозвілля і поводить себе відповідно</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розуміє, що кожен повинен працювати і що необхідно добре вчитися, щоб працювати</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Базовий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виявляє уподобання у певній сфері трудової діяльності під час групових занять із працетерапії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виявляє бажання освоювати нові трудові навички під час групових або індивідуальних трудових занять</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розуміє поняття </w:t>
            </w:r>
            <w:r w:rsidRPr="006059C7">
              <w:rPr>
                <w:rFonts w:ascii="Times New Roman" w:hAnsi="Times New Roman"/>
                <w:bCs/>
                <w:noProof/>
                <w:szCs w:val="28"/>
                <w:lang w:val="ru-RU"/>
              </w:rPr>
              <w:t>“</w:t>
            </w:r>
            <w:r w:rsidRPr="006059C7">
              <w:rPr>
                <w:rFonts w:ascii="Times New Roman" w:hAnsi="Times New Roman"/>
                <w:noProof/>
                <w:szCs w:val="28"/>
                <w:lang w:val="ru-RU"/>
              </w:rPr>
              <w:t>професія” і виявляє бажання набути певної професії</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має реалістичний погляд на свою майбутню професію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розуміє, що таке школа, професійне училище, технікум, університет</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Задовільний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заповнювати форми при вступі на освітні програми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має загальне уявлення про те, яка освіта необхідна для роботи, яку він/вона хоче виконувати</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обговорювати освітні/професійні плани з вчителями/консультантами </w:t>
            </w:r>
          </w:p>
          <w:p w:rsidR="00D51015" w:rsidRPr="006059C7" w:rsidRDefault="00D51015" w:rsidP="00987384">
            <w:pPr>
              <w:shd w:val="clear" w:color="auto" w:fill="FFFFFF"/>
              <w:jc w:val="both"/>
              <w:rPr>
                <w:rFonts w:ascii="Times New Roman" w:hAnsi="Times New Roman"/>
                <w:noProof/>
                <w:szCs w:val="28"/>
                <w:lang w:val="ru-RU"/>
              </w:rPr>
            </w:pPr>
            <w:r w:rsidRPr="006059C7">
              <w:rPr>
                <w:rFonts w:ascii="Times New Roman" w:hAnsi="Times New Roman"/>
                <w:noProof/>
                <w:szCs w:val="28"/>
                <w:lang w:val="ru-RU"/>
              </w:rPr>
              <w:t>□ знає, як дізнатися про умови для вступу на освітні програми</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має уявлення про те, де зможе працювати після отримання бажаної освіти</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Добрий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як писати конспекти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розуміє різницю між лекцією та практичним заняттям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розуміє освітні потреби/навички, необхідні для обраної роботи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вартість навчальних курсів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розуміє, що таке стипендія і як її отримати</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Високий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вибрати заклад освіти, де можна здобути бажану професію</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де знайти і як отримати доступ до освіти або професійної підготовки в громаді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як отримати фінансову допомогу для додаткової освіти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розуміє перспективи та можливі стандарти життя відповідно до рівня освіти і спеціалізованих навичок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розуміє, що повинен про себе турбуватися сам, якщо буде здобувати освіту в іншому місті і готовий до самостійного проживання і самообслуговування</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9072" w:type="dxa"/>
            <w:gridSpan w:val="2"/>
            <w:hideMark/>
          </w:tcPr>
          <w:p w:rsidR="00D51015" w:rsidRPr="00D51015" w:rsidRDefault="00D51015" w:rsidP="00987384">
            <w:pPr>
              <w:spacing w:after="100"/>
              <w:jc w:val="center"/>
              <w:rPr>
                <w:rFonts w:ascii="Times New Roman" w:hAnsi="Times New Roman"/>
                <w:noProof/>
                <w:szCs w:val="28"/>
                <w:lang w:val="en-AU"/>
              </w:rPr>
            </w:pPr>
            <w:r w:rsidRPr="00D51015">
              <w:rPr>
                <w:rFonts w:ascii="Times New Roman" w:hAnsi="Times New Roman"/>
                <w:noProof/>
                <w:szCs w:val="28"/>
                <w:lang w:val="en-AU"/>
              </w:rPr>
              <w:t>Навички пошуку роботи</w:t>
            </w: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Найнижчий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що дорослій людині потрібно працювати, щоб заробляти на життя</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розрізняє різні види діяльності</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розуміє різницю між працетерапією і найманою працею</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усвідомлює, що улюблене заняття може не приносити прибутку</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що на роботі може виникнути потреба робити те, що скажуть, а не те, що хочеш</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Базовий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що зазвичай працюють у робочі дні, а відпочивають у вихідні</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уміє підготуватися до виходу на роботу вранці (вчасно встати, вдягтися, зібрати необхідні речі, замкнути двері)</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має відповідне уявлення про типи роботи, доступні для нього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що за роботу людина отримує відповідну заробітну плату</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на яку роботу і на яку оплату може розраховувати</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Задовільний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написати стандартну форму заяви на роботу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шукати оголошення про роботу та підбирати відповідні вакансії для себе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пройти співбесіду, даючи підходящі відповіді на потенційні запитання</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домовитися про час для проходження співбесіди</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про відповідний одяг для співбесіди</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Добрий рівень навичок</w:t>
            </w:r>
          </w:p>
        </w:tc>
        <w:tc>
          <w:tcPr>
            <w:tcW w:w="7284" w:type="dxa"/>
            <w:hideMark/>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написати резюме і підготуватися до співбесіди</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пройти співбесіду</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функції Державної служби зайнятості і може до неї звернутися</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функції центрів зайнятості, їх філій та розуміє, які послуги вони надають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визначити оголошення, розміщені центрами зайнятості </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Високий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має резюме</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вміє реалістично зважувати переваги однієї роботи над іншою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розуміє прояви дискримінації на роботі і те, де шукати допомогу в таких випадках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реалістично оцінити свою здатність виконувати посадові обов’язки після ознайомлення з ними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до кого звернутися за консультацією у випадку, якщо необхідно вибрати одну роботу із декількох вакансій і проаналізувати ризики</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9072" w:type="dxa"/>
            <w:gridSpan w:val="2"/>
            <w:hideMark/>
          </w:tcPr>
          <w:p w:rsidR="00D51015" w:rsidRPr="00D51015" w:rsidRDefault="00D51015" w:rsidP="00987384">
            <w:pPr>
              <w:spacing w:after="100"/>
              <w:jc w:val="center"/>
              <w:rPr>
                <w:rFonts w:ascii="Times New Roman" w:hAnsi="Times New Roman"/>
                <w:noProof/>
                <w:szCs w:val="28"/>
                <w:lang w:val="en-AU"/>
              </w:rPr>
            </w:pPr>
            <w:r w:rsidRPr="00D51015">
              <w:rPr>
                <w:rFonts w:ascii="Times New Roman" w:hAnsi="Times New Roman"/>
                <w:noProof/>
                <w:szCs w:val="28"/>
                <w:lang w:val="en-AU"/>
              </w:rPr>
              <w:t>Організація роботи (зайнятості)</w:t>
            </w: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Найнижчий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що потрібно ходити на роботу/у трудові майстерні регулярно</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що на роботі/у трудовій майстерні працюють люди в колективі</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може виконувати роботи/завдання з постійним супроводом, наглядом</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потребує частих змін видів діяльності протягом робочого часу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потребує частих відпочинків протягом робочого часу</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Базовий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одягається на роботу належним чином</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уміє розрахувати час, щоб дістатися до роботи вчасно</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вчасно звітує про виконану роботу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свої посадові обов’язки і те, як виконувати завдання на роботі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як зв’язатися з роботодавцем, коли не може вийти на роботу</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Задовільний рівень навичок</w:t>
            </w:r>
          </w:p>
        </w:tc>
        <w:tc>
          <w:tcPr>
            <w:tcW w:w="7284" w:type="dxa"/>
          </w:tcPr>
          <w:p w:rsidR="00D51015" w:rsidRPr="00D51015" w:rsidRDefault="00D51015" w:rsidP="00987384">
            <w:pPr>
              <w:jc w:val="both"/>
              <w:rPr>
                <w:rFonts w:ascii="Times New Roman" w:hAnsi="Times New Roman"/>
                <w:noProof/>
                <w:szCs w:val="28"/>
                <w:lang w:val="en-AU"/>
              </w:rPr>
            </w:pPr>
            <w:r w:rsidRPr="00D51015">
              <w:rPr>
                <w:rFonts w:ascii="Times New Roman" w:hAnsi="Times New Roman"/>
                <w:noProof/>
                <w:szCs w:val="28"/>
                <w:lang w:val="en-AU"/>
              </w:rPr>
              <w:t>□ уміє відповідно спілкуватися на роботі</w:t>
            </w:r>
          </w:p>
          <w:p w:rsidR="00D51015" w:rsidRPr="00D51015" w:rsidRDefault="00D51015" w:rsidP="00987384">
            <w:pPr>
              <w:jc w:val="both"/>
              <w:rPr>
                <w:rFonts w:ascii="Times New Roman" w:hAnsi="Times New Roman"/>
                <w:noProof/>
                <w:szCs w:val="28"/>
                <w:lang w:val="en-AU"/>
              </w:rPr>
            </w:pPr>
            <w:r w:rsidRPr="00D51015">
              <w:rPr>
                <w:rFonts w:ascii="Times New Roman" w:hAnsi="Times New Roman"/>
                <w:noProof/>
                <w:szCs w:val="28"/>
                <w:lang w:val="en-AU"/>
              </w:rPr>
              <w:t>□ уміє відрізняти робочі стосунки від приватних, розуміє необхідність дотримуватися трудової дисципліни</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як отримати розрахунковий листок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через яку поведінку його буде одразу звільнено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як звернутися по допомогу під час проблем на роботі</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Добрий рівень навичок</w:t>
            </w:r>
          </w:p>
        </w:tc>
        <w:tc>
          <w:tcPr>
            <w:tcW w:w="7284" w:type="dxa"/>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коли має право на відпустку або особистий час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яка процедура подання та розгляду скарг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що потрібно зробити, щоб отримати підвищення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де і коли не можна говорити з колегами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як упоратися з гнівом у випадку, коли гнів спрямований на керівника, колег або клієнтів</w:t>
            </w:r>
          </w:p>
          <w:p w:rsidR="00D51015" w:rsidRPr="006059C7" w:rsidRDefault="00D51015" w:rsidP="00987384">
            <w:pPr>
              <w:jc w:val="both"/>
              <w:rPr>
                <w:rFonts w:ascii="Times New Roman" w:hAnsi="Times New Roman"/>
                <w:noProof/>
                <w:szCs w:val="28"/>
                <w:lang w:val="ru-RU"/>
              </w:rPr>
            </w:pPr>
          </w:p>
        </w:tc>
      </w:tr>
      <w:tr w:rsidR="00D51015" w:rsidRPr="00D51015" w:rsidTr="00987384">
        <w:trPr>
          <w:trHeight w:val="20"/>
        </w:trPr>
        <w:tc>
          <w:tcPr>
            <w:tcW w:w="1788" w:type="dxa"/>
            <w:hideMark/>
          </w:tcPr>
          <w:p w:rsidR="00D51015" w:rsidRPr="00D51015" w:rsidRDefault="00D51015" w:rsidP="00987384">
            <w:pPr>
              <w:jc w:val="center"/>
              <w:rPr>
                <w:rFonts w:ascii="Times New Roman" w:hAnsi="Times New Roman"/>
                <w:noProof/>
                <w:szCs w:val="28"/>
                <w:lang w:val="en-AU"/>
              </w:rPr>
            </w:pPr>
            <w:r w:rsidRPr="00D51015">
              <w:rPr>
                <w:rFonts w:ascii="Times New Roman" w:hAnsi="Times New Roman"/>
                <w:noProof/>
                <w:szCs w:val="28"/>
                <w:lang w:val="en-AU"/>
              </w:rPr>
              <w:t>Високий рівень навичок</w:t>
            </w:r>
          </w:p>
        </w:tc>
        <w:tc>
          <w:tcPr>
            <w:tcW w:w="7284" w:type="dxa"/>
            <w:hideMark/>
          </w:tcPr>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може справлятися з гнівом у більшості випадків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w:t>
            </w:r>
            <w:r w:rsidRPr="006059C7">
              <w:rPr>
                <w:rFonts w:ascii="Times New Roman" w:hAnsi="Times New Roman"/>
                <w:bCs/>
                <w:noProof/>
                <w:szCs w:val="28"/>
                <w:lang w:val="ru-RU"/>
              </w:rPr>
              <w:t>“</w:t>
            </w:r>
            <w:r w:rsidRPr="006059C7">
              <w:rPr>
                <w:rFonts w:ascii="Times New Roman" w:hAnsi="Times New Roman"/>
                <w:noProof/>
                <w:szCs w:val="28"/>
                <w:lang w:val="ru-RU"/>
              </w:rPr>
              <w:t xml:space="preserve">неписані правила” компанії і може виконувати їх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xml:space="preserve">□ знає, як просити про підвищення або збільшення заробітної плати </w:t>
            </w:r>
          </w:p>
          <w:p w:rsidR="00D51015" w:rsidRPr="006059C7" w:rsidRDefault="00D51015" w:rsidP="00987384">
            <w:pPr>
              <w:jc w:val="both"/>
              <w:rPr>
                <w:rFonts w:ascii="Times New Roman" w:hAnsi="Times New Roman"/>
                <w:noProof/>
                <w:szCs w:val="28"/>
                <w:lang w:val="ru-RU"/>
              </w:rPr>
            </w:pPr>
            <w:r w:rsidRPr="006059C7">
              <w:rPr>
                <w:rFonts w:ascii="Times New Roman" w:hAnsi="Times New Roman"/>
                <w:noProof/>
                <w:szCs w:val="28"/>
                <w:lang w:val="ru-RU"/>
              </w:rPr>
              <w:t>□ знає, що потрібно зробити, щоб мати право на просування по службі</w:t>
            </w:r>
          </w:p>
          <w:p w:rsidR="00D51015" w:rsidRPr="00D51015" w:rsidRDefault="00D51015" w:rsidP="00987384">
            <w:pPr>
              <w:jc w:val="both"/>
              <w:rPr>
                <w:rFonts w:ascii="Times New Roman" w:hAnsi="Times New Roman"/>
                <w:noProof/>
                <w:szCs w:val="28"/>
                <w:lang w:val="en-AU"/>
              </w:rPr>
            </w:pPr>
            <w:r w:rsidRPr="00D51015">
              <w:rPr>
                <w:rFonts w:ascii="Times New Roman" w:hAnsi="Times New Roman"/>
                <w:noProof/>
                <w:szCs w:val="28"/>
                <w:lang w:val="en-AU"/>
              </w:rPr>
              <w:t>□ знає законні права працівника</w:t>
            </w:r>
          </w:p>
        </w:tc>
      </w:tr>
    </w:tbl>
    <w:p w:rsidR="00D51015" w:rsidRPr="00D51015" w:rsidRDefault="00D51015" w:rsidP="00D51015">
      <w:pPr>
        <w:widowControl w:val="0"/>
        <w:autoSpaceDE w:val="0"/>
        <w:autoSpaceDN w:val="0"/>
        <w:adjustRightInd w:val="0"/>
        <w:ind w:firstLine="550"/>
        <w:jc w:val="right"/>
        <w:rPr>
          <w:rFonts w:ascii="Times New Roman" w:hAnsi="Times New Roman"/>
          <w:noProof/>
          <w:szCs w:val="28"/>
          <w:lang w:val="en-AU"/>
        </w:rPr>
      </w:pPr>
    </w:p>
    <w:p w:rsidR="0045337D" w:rsidRDefault="0045337D">
      <w:pPr>
        <w:spacing w:after="160" w:line="259" w:lineRule="auto"/>
        <w:rPr>
          <w:rFonts w:ascii="Times New Roman" w:hAnsi="Times New Roman"/>
          <w:noProof/>
          <w:szCs w:val="28"/>
          <w:lang w:val="en-AU"/>
        </w:rPr>
      </w:pPr>
      <w:r>
        <w:rPr>
          <w:rFonts w:ascii="Times New Roman" w:hAnsi="Times New Roman"/>
          <w:noProof/>
          <w:szCs w:val="28"/>
          <w:lang w:val="en-AU"/>
        </w:rPr>
        <w:br w:type="page"/>
      </w:r>
    </w:p>
    <w:p w:rsidR="00D51015" w:rsidRPr="00D51015" w:rsidRDefault="00D51015" w:rsidP="00D51015">
      <w:pPr>
        <w:widowControl w:val="0"/>
        <w:autoSpaceDE w:val="0"/>
        <w:autoSpaceDN w:val="0"/>
        <w:adjustRightInd w:val="0"/>
        <w:ind w:firstLine="550"/>
        <w:jc w:val="right"/>
        <w:rPr>
          <w:rFonts w:ascii="Times New Roman" w:hAnsi="Times New Roman"/>
          <w:noProof/>
          <w:szCs w:val="28"/>
          <w:lang w:val="en-AU"/>
        </w:rPr>
      </w:pPr>
      <w:r w:rsidRPr="00D51015">
        <w:rPr>
          <w:rFonts w:ascii="Times New Roman" w:hAnsi="Times New Roman"/>
          <w:noProof/>
          <w:szCs w:val="28"/>
          <w:lang w:val="en-AU"/>
        </w:rPr>
        <w:t>Таблиця 5</w:t>
      </w:r>
    </w:p>
    <w:p w:rsidR="00D51015" w:rsidRPr="006059C7" w:rsidRDefault="00D51015" w:rsidP="00D51015">
      <w:pPr>
        <w:widowControl w:val="0"/>
        <w:autoSpaceDE w:val="0"/>
        <w:autoSpaceDN w:val="0"/>
        <w:adjustRightInd w:val="0"/>
        <w:ind w:firstLine="550"/>
        <w:jc w:val="center"/>
        <w:rPr>
          <w:rFonts w:ascii="Times New Roman" w:hAnsi="Times New Roman"/>
          <w:noProof/>
          <w:szCs w:val="28"/>
          <w:lang w:val="ru-RU"/>
        </w:rPr>
      </w:pPr>
      <w:r w:rsidRPr="006059C7">
        <w:rPr>
          <w:rFonts w:ascii="Times New Roman" w:hAnsi="Times New Roman"/>
          <w:noProof/>
          <w:szCs w:val="28"/>
          <w:lang w:val="ru-RU"/>
        </w:rPr>
        <w:t>Картка визначення індивідуальних потреб громадянина похилого віку з когнітивними порушеннями</w:t>
      </w:r>
    </w:p>
    <w:p w:rsidR="00D51015" w:rsidRPr="006059C7" w:rsidRDefault="00D51015" w:rsidP="00D51015">
      <w:pPr>
        <w:widowControl w:val="0"/>
        <w:autoSpaceDE w:val="0"/>
        <w:autoSpaceDN w:val="0"/>
        <w:adjustRightInd w:val="0"/>
        <w:ind w:firstLine="550"/>
        <w:jc w:val="center"/>
        <w:rPr>
          <w:rFonts w:ascii="Times New Roman" w:hAnsi="Times New Roman"/>
          <w:b/>
          <w:noProof/>
          <w:sz w:val="22"/>
          <w:szCs w:val="22"/>
          <w:lang w:val="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425"/>
        <w:gridCol w:w="567"/>
        <w:gridCol w:w="425"/>
        <w:gridCol w:w="567"/>
        <w:gridCol w:w="567"/>
        <w:gridCol w:w="426"/>
        <w:gridCol w:w="567"/>
        <w:gridCol w:w="425"/>
        <w:gridCol w:w="425"/>
        <w:gridCol w:w="567"/>
        <w:gridCol w:w="425"/>
        <w:gridCol w:w="567"/>
        <w:gridCol w:w="426"/>
        <w:gridCol w:w="567"/>
        <w:gridCol w:w="567"/>
        <w:gridCol w:w="595"/>
      </w:tblGrid>
      <w:tr w:rsidR="00D51015" w:rsidRPr="00D51015" w:rsidTr="00987384">
        <w:trPr>
          <w:trHeight w:val="134"/>
        </w:trPr>
        <w:tc>
          <w:tcPr>
            <w:tcW w:w="1526" w:type="dxa"/>
            <w:vMerge w:val="restart"/>
            <w:tcBorders>
              <w:top w:val="single" w:sz="4" w:space="0" w:color="auto"/>
              <w:left w:val="single" w:sz="4" w:space="0" w:color="auto"/>
              <w:bottom w:val="single" w:sz="4" w:space="0" w:color="auto"/>
              <w:right w:val="single" w:sz="4" w:space="0" w:color="auto"/>
            </w:tcBorders>
            <w:vAlign w:val="center"/>
            <w:hideMark/>
          </w:tcPr>
          <w:p w:rsidR="00D51015" w:rsidRPr="00D51015" w:rsidRDefault="00D51015" w:rsidP="00987384">
            <w:pPr>
              <w:jc w:val="both"/>
              <w:rPr>
                <w:rFonts w:ascii="Times New Roman" w:hAnsi="Times New Roman"/>
                <w:noProof/>
                <w:sz w:val="22"/>
                <w:szCs w:val="22"/>
                <w:lang w:val="en-AU"/>
              </w:rPr>
            </w:pPr>
            <w:r w:rsidRPr="00D51015">
              <w:rPr>
                <w:rFonts w:ascii="Times New Roman" w:hAnsi="Times New Roman"/>
                <w:noProof/>
                <w:sz w:val="22"/>
                <w:szCs w:val="22"/>
                <w:lang w:val="en-AU"/>
              </w:rPr>
              <w:t>Рівень навичок проживання</w:t>
            </w:r>
          </w:p>
        </w:tc>
        <w:tc>
          <w:tcPr>
            <w:tcW w:w="8108" w:type="dxa"/>
            <w:gridSpan w:val="16"/>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widowControl w:val="0"/>
              <w:autoSpaceDE w:val="0"/>
              <w:autoSpaceDN w:val="0"/>
              <w:adjustRightInd w:val="0"/>
              <w:ind w:firstLine="550"/>
              <w:jc w:val="center"/>
              <w:rPr>
                <w:rFonts w:ascii="Times New Roman" w:hAnsi="Times New Roman"/>
                <w:noProof/>
                <w:sz w:val="22"/>
                <w:szCs w:val="22"/>
                <w:lang w:val="en-AU"/>
              </w:rPr>
            </w:pPr>
            <w:r w:rsidRPr="00D51015">
              <w:rPr>
                <w:rFonts w:ascii="Times New Roman" w:hAnsi="Times New Roman"/>
                <w:noProof/>
                <w:sz w:val="22"/>
                <w:szCs w:val="22"/>
                <w:lang w:val="en-AU"/>
              </w:rPr>
              <w:t>Категорії життєдіяльності</w:t>
            </w:r>
          </w:p>
        </w:tc>
      </w:tr>
      <w:tr w:rsidR="00D51015" w:rsidRPr="00D51015" w:rsidTr="00987384">
        <w:trPr>
          <w:trHeight w:val="134"/>
        </w:trPr>
        <w:tc>
          <w:tcPr>
            <w:tcW w:w="1526" w:type="dxa"/>
            <w:vMerge/>
            <w:tcBorders>
              <w:top w:val="single" w:sz="4" w:space="0" w:color="auto"/>
              <w:left w:val="single" w:sz="4" w:space="0" w:color="auto"/>
              <w:bottom w:val="single" w:sz="4" w:space="0" w:color="auto"/>
              <w:right w:val="single" w:sz="4" w:space="0" w:color="auto"/>
            </w:tcBorders>
            <w:vAlign w:val="center"/>
            <w:hideMark/>
          </w:tcPr>
          <w:p w:rsidR="00D51015" w:rsidRPr="00D51015" w:rsidRDefault="00D51015" w:rsidP="00987384">
            <w:pPr>
              <w:rPr>
                <w:rFonts w:ascii="Times New Roman" w:hAnsi="Times New Roman"/>
                <w:noProof/>
                <w:sz w:val="22"/>
                <w:szCs w:val="22"/>
                <w:lang w:val="en-AU"/>
              </w:rPr>
            </w:pPr>
          </w:p>
        </w:tc>
        <w:tc>
          <w:tcPr>
            <w:tcW w:w="3969" w:type="dxa"/>
            <w:gridSpan w:val="8"/>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jc w:val="center"/>
              <w:rPr>
                <w:rFonts w:ascii="Times New Roman" w:hAnsi="Times New Roman"/>
                <w:noProof/>
                <w:sz w:val="22"/>
                <w:szCs w:val="22"/>
                <w:lang w:val="en-AU"/>
              </w:rPr>
            </w:pPr>
            <w:r w:rsidRPr="00D51015">
              <w:rPr>
                <w:rFonts w:ascii="Times New Roman" w:hAnsi="Times New Roman"/>
                <w:noProof/>
                <w:sz w:val="22"/>
                <w:szCs w:val="22"/>
                <w:lang w:val="en-AU"/>
              </w:rPr>
              <w:t>елементарні дії</w:t>
            </w: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center"/>
              <w:rPr>
                <w:rFonts w:ascii="Times New Roman" w:hAnsi="Times New Roman"/>
                <w:noProof/>
                <w:sz w:val="22"/>
                <w:szCs w:val="22"/>
                <w:lang w:val="en-AU"/>
              </w:rPr>
            </w:pPr>
          </w:p>
        </w:tc>
        <w:tc>
          <w:tcPr>
            <w:tcW w:w="3119" w:type="dxa"/>
            <w:gridSpan w:val="6"/>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jc w:val="center"/>
              <w:rPr>
                <w:rFonts w:ascii="Times New Roman" w:hAnsi="Times New Roman"/>
                <w:noProof/>
                <w:sz w:val="22"/>
                <w:szCs w:val="22"/>
                <w:lang w:val="en-AU"/>
              </w:rPr>
            </w:pPr>
            <w:r w:rsidRPr="00D51015">
              <w:rPr>
                <w:rFonts w:ascii="Times New Roman" w:hAnsi="Times New Roman"/>
                <w:noProof/>
                <w:sz w:val="22"/>
                <w:szCs w:val="22"/>
                <w:lang w:val="en-AU"/>
              </w:rPr>
              <w:t>складні дії</w:t>
            </w:r>
          </w:p>
        </w:tc>
        <w:tc>
          <w:tcPr>
            <w:tcW w:w="59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r>
      <w:tr w:rsidR="00D51015" w:rsidRPr="00D51015" w:rsidTr="00987384">
        <w:trPr>
          <w:cantSplit/>
          <w:trHeight w:val="4083"/>
        </w:trPr>
        <w:tc>
          <w:tcPr>
            <w:tcW w:w="1526" w:type="dxa"/>
            <w:vMerge/>
            <w:tcBorders>
              <w:top w:val="single" w:sz="4" w:space="0" w:color="auto"/>
              <w:left w:val="single" w:sz="4" w:space="0" w:color="auto"/>
              <w:bottom w:val="single" w:sz="4" w:space="0" w:color="auto"/>
              <w:right w:val="single" w:sz="4" w:space="0" w:color="auto"/>
            </w:tcBorders>
            <w:vAlign w:val="center"/>
            <w:hideMark/>
          </w:tcPr>
          <w:p w:rsidR="00D51015" w:rsidRPr="00D51015" w:rsidRDefault="00D51015" w:rsidP="00987384">
            <w:pPr>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extDirection w:val="btLr"/>
            <w:vAlign w:val="center"/>
            <w:hideMark/>
          </w:tcPr>
          <w:p w:rsidR="00D51015" w:rsidRPr="00D51015" w:rsidRDefault="00D51015" w:rsidP="00987384">
            <w:pPr>
              <w:spacing w:line="168" w:lineRule="auto"/>
              <w:ind w:left="57" w:right="57"/>
              <w:rPr>
                <w:rFonts w:ascii="Times New Roman" w:hAnsi="Times New Roman"/>
                <w:noProof/>
                <w:sz w:val="22"/>
                <w:szCs w:val="22"/>
                <w:lang w:val="en-AU"/>
              </w:rPr>
            </w:pPr>
            <w:r w:rsidRPr="00D51015">
              <w:rPr>
                <w:rFonts w:ascii="Times New Roman" w:hAnsi="Times New Roman"/>
                <w:noProof/>
                <w:sz w:val="22"/>
                <w:szCs w:val="22"/>
                <w:lang w:val="en-AU"/>
              </w:rPr>
              <w:t>організація харчування</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D51015" w:rsidRPr="006059C7" w:rsidRDefault="00D51015" w:rsidP="00987384">
            <w:pPr>
              <w:spacing w:line="168" w:lineRule="auto"/>
              <w:ind w:left="57" w:right="57"/>
              <w:jc w:val="both"/>
              <w:rPr>
                <w:rFonts w:ascii="Times New Roman" w:hAnsi="Times New Roman"/>
                <w:noProof/>
                <w:sz w:val="22"/>
                <w:szCs w:val="22"/>
                <w:lang w:val="ru-RU"/>
              </w:rPr>
            </w:pPr>
            <w:r w:rsidRPr="006059C7">
              <w:rPr>
                <w:rFonts w:ascii="Times New Roman" w:hAnsi="Times New Roman"/>
                <w:noProof/>
                <w:sz w:val="22"/>
                <w:szCs w:val="22"/>
                <w:lang w:val="ru-RU"/>
              </w:rPr>
              <w:t>зовнішній вигляд, дотримання правил особистої гігієни</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D51015" w:rsidRPr="00D51015" w:rsidRDefault="00D51015" w:rsidP="00987384">
            <w:pPr>
              <w:spacing w:line="168" w:lineRule="auto"/>
              <w:ind w:left="57" w:right="57"/>
              <w:jc w:val="both"/>
              <w:rPr>
                <w:rFonts w:ascii="Times New Roman" w:hAnsi="Times New Roman"/>
                <w:noProof/>
                <w:sz w:val="22"/>
                <w:szCs w:val="22"/>
                <w:lang w:val="en-AU"/>
              </w:rPr>
            </w:pPr>
            <w:r w:rsidRPr="00D51015">
              <w:rPr>
                <w:rFonts w:ascii="Times New Roman" w:hAnsi="Times New Roman"/>
                <w:noProof/>
                <w:sz w:val="22"/>
                <w:szCs w:val="22"/>
                <w:lang w:val="en-AU"/>
              </w:rPr>
              <w:t>здоров’я</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D51015" w:rsidRPr="00D51015" w:rsidRDefault="00D51015" w:rsidP="00987384">
            <w:pPr>
              <w:spacing w:line="168" w:lineRule="auto"/>
              <w:ind w:left="57" w:right="57"/>
              <w:jc w:val="both"/>
              <w:rPr>
                <w:rFonts w:ascii="Times New Roman" w:hAnsi="Times New Roman"/>
                <w:noProof/>
                <w:sz w:val="22"/>
                <w:szCs w:val="22"/>
                <w:lang w:val="en-AU"/>
              </w:rPr>
            </w:pPr>
            <w:r w:rsidRPr="00D51015">
              <w:rPr>
                <w:rFonts w:ascii="Times New Roman" w:hAnsi="Times New Roman"/>
                <w:noProof/>
                <w:sz w:val="22"/>
                <w:szCs w:val="22"/>
                <w:lang w:val="en-AU"/>
              </w:rPr>
              <w:t>утримання помешкання</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D51015" w:rsidRPr="006059C7" w:rsidRDefault="00D51015" w:rsidP="00987384">
            <w:pPr>
              <w:spacing w:line="168" w:lineRule="auto"/>
              <w:ind w:left="57" w:right="57"/>
              <w:jc w:val="both"/>
              <w:rPr>
                <w:rFonts w:ascii="Times New Roman" w:hAnsi="Times New Roman"/>
                <w:noProof/>
                <w:sz w:val="22"/>
                <w:szCs w:val="22"/>
                <w:lang w:val="ru-RU"/>
              </w:rPr>
            </w:pPr>
            <w:r w:rsidRPr="006059C7">
              <w:rPr>
                <w:rFonts w:ascii="Times New Roman" w:hAnsi="Times New Roman"/>
                <w:noProof/>
                <w:sz w:val="22"/>
                <w:szCs w:val="22"/>
                <w:lang w:val="ru-RU"/>
              </w:rPr>
              <w:t>додержання правил поведінки, безпеки і   порядку дій у надзвичайних ситуаціях</w:t>
            </w:r>
          </w:p>
        </w:tc>
        <w:tc>
          <w:tcPr>
            <w:tcW w:w="426" w:type="dxa"/>
            <w:tcBorders>
              <w:top w:val="single" w:sz="4" w:space="0" w:color="auto"/>
              <w:left w:val="single" w:sz="4" w:space="0" w:color="auto"/>
              <w:bottom w:val="single" w:sz="4" w:space="0" w:color="auto"/>
              <w:right w:val="single" w:sz="4" w:space="0" w:color="auto"/>
            </w:tcBorders>
            <w:textDirection w:val="btLr"/>
            <w:hideMark/>
          </w:tcPr>
          <w:p w:rsidR="00D51015" w:rsidRPr="00D51015" w:rsidRDefault="00D51015" w:rsidP="00987384">
            <w:pPr>
              <w:spacing w:line="168" w:lineRule="auto"/>
              <w:ind w:left="57" w:right="57"/>
              <w:jc w:val="both"/>
              <w:rPr>
                <w:rFonts w:ascii="Times New Roman" w:hAnsi="Times New Roman"/>
                <w:noProof/>
                <w:sz w:val="22"/>
                <w:szCs w:val="22"/>
                <w:lang w:val="en-AU"/>
              </w:rPr>
            </w:pPr>
            <w:r w:rsidRPr="00D51015">
              <w:rPr>
                <w:rFonts w:ascii="Times New Roman" w:hAnsi="Times New Roman"/>
                <w:noProof/>
                <w:sz w:val="22"/>
                <w:szCs w:val="22"/>
                <w:lang w:val="en-AU"/>
              </w:rPr>
              <w:t>знання ресурсів громади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D51015" w:rsidRPr="00D51015" w:rsidRDefault="00D51015" w:rsidP="00987384">
            <w:pPr>
              <w:spacing w:line="168" w:lineRule="auto"/>
              <w:ind w:left="57" w:right="57"/>
              <w:jc w:val="both"/>
              <w:rPr>
                <w:rFonts w:ascii="Times New Roman" w:hAnsi="Times New Roman"/>
                <w:noProof/>
                <w:sz w:val="22"/>
                <w:szCs w:val="22"/>
                <w:lang w:val="en-AU"/>
              </w:rPr>
            </w:pPr>
            <w:r w:rsidRPr="00D51015">
              <w:rPr>
                <w:rFonts w:ascii="Times New Roman" w:hAnsi="Times New Roman"/>
                <w:noProof/>
                <w:sz w:val="22"/>
                <w:szCs w:val="22"/>
                <w:lang w:val="en-AU"/>
              </w:rPr>
              <w:t>міжособистісні відносини</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D51015" w:rsidRPr="00D51015" w:rsidRDefault="00D51015" w:rsidP="00987384">
            <w:pPr>
              <w:spacing w:line="168" w:lineRule="auto"/>
              <w:ind w:left="57" w:right="57"/>
              <w:jc w:val="both"/>
              <w:rPr>
                <w:rFonts w:ascii="Times New Roman" w:hAnsi="Times New Roman"/>
                <w:noProof/>
                <w:sz w:val="22"/>
                <w:szCs w:val="22"/>
                <w:lang w:val="en-AU"/>
              </w:rPr>
            </w:pPr>
            <w:r w:rsidRPr="00D51015">
              <w:rPr>
                <w:rFonts w:ascii="Times New Roman" w:hAnsi="Times New Roman"/>
                <w:noProof/>
                <w:sz w:val="22"/>
                <w:szCs w:val="22"/>
                <w:lang w:val="en-AU"/>
              </w:rPr>
              <w:t>обізнаність у юридичній сфері</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D51015" w:rsidRPr="00D51015" w:rsidRDefault="00D51015" w:rsidP="00987384">
            <w:pPr>
              <w:spacing w:line="168" w:lineRule="auto"/>
              <w:ind w:left="113" w:right="57"/>
              <w:jc w:val="both"/>
              <w:rPr>
                <w:rFonts w:ascii="Times New Roman" w:hAnsi="Times New Roman"/>
                <w:noProof/>
                <w:sz w:val="22"/>
                <w:szCs w:val="22"/>
                <w:lang w:val="en-AU"/>
              </w:rPr>
            </w:pPr>
            <w:r w:rsidRPr="00D51015">
              <w:rPr>
                <w:rFonts w:ascii="Times New Roman" w:hAnsi="Times New Roman"/>
                <w:noProof/>
                <w:sz w:val="22"/>
                <w:szCs w:val="22"/>
                <w:lang w:val="en-AU"/>
              </w:rPr>
              <w:t>кількість балів за 8 категоріями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D51015" w:rsidRPr="006059C7" w:rsidRDefault="00D51015" w:rsidP="00987384">
            <w:pPr>
              <w:spacing w:line="168" w:lineRule="auto"/>
              <w:ind w:left="57" w:right="57"/>
              <w:jc w:val="both"/>
              <w:rPr>
                <w:rFonts w:ascii="Times New Roman" w:hAnsi="Times New Roman"/>
                <w:noProof/>
                <w:sz w:val="22"/>
                <w:szCs w:val="22"/>
                <w:lang w:val="ru-RU"/>
              </w:rPr>
            </w:pPr>
            <w:r w:rsidRPr="006059C7">
              <w:rPr>
                <w:rFonts w:ascii="Times New Roman" w:hAnsi="Times New Roman"/>
                <w:noProof/>
                <w:sz w:val="22"/>
                <w:szCs w:val="22"/>
                <w:lang w:val="ru-RU"/>
              </w:rPr>
              <w:t>управління фінансами/ обізнаність у сфері споживання</w:t>
            </w:r>
          </w:p>
        </w:tc>
        <w:tc>
          <w:tcPr>
            <w:tcW w:w="425" w:type="dxa"/>
            <w:tcBorders>
              <w:top w:val="single" w:sz="4" w:space="0" w:color="auto"/>
              <w:left w:val="single" w:sz="4" w:space="0" w:color="auto"/>
              <w:bottom w:val="single" w:sz="4" w:space="0" w:color="auto"/>
              <w:right w:val="single" w:sz="4" w:space="0" w:color="auto"/>
            </w:tcBorders>
            <w:textDirection w:val="btLr"/>
            <w:vAlign w:val="center"/>
            <w:hideMark/>
          </w:tcPr>
          <w:p w:rsidR="00D51015" w:rsidRPr="00D51015" w:rsidRDefault="00D51015" w:rsidP="00987384">
            <w:pPr>
              <w:spacing w:line="168" w:lineRule="auto"/>
              <w:ind w:left="57" w:right="57"/>
              <w:jc w:val="both"/>
              <w:rPr>
                <w:rFonts w:ascii="Times New Roman" w:hAnsi="Times New Roman"/>
                <w:noProof/>
                <w:sz w:val="22"/>
                <w:szCs w:val="22"/>
                <w:lang w:val="en-AU"/>
              </w:rPr>
            </w:pPr>
            <w:r w:rsidRPr="00D51015">
              <w:rPr>
                <w:rFonts w:ascii="Times New Roman" w:hAnsi="Times New Roman"/>
                <w:noProof/>
                <w:sz w:val="22"/>
                <w:szCs w:val="22"/>
                <w:lang w:val="en-AU"/>
              </w:rPr>
              <w:t>користування транспортом</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D51015" w:rsidRPr="00D51015" w:rsidRDefault="00D51015" w:rsidP="00987384">
            <w:pPr>
              <w:spacing w:line="168" w:lineRule="auto"/>
              <w:ind w:left="57" w:right="57"/>
              <w:jc w:val="both"/>
              <w:rPr>
                <w:rFonts w:ascii="Times New Roman" w:hAnsi="Times New Roman"/>
                <w:noProof/>
                <w:sz w:val="22"/>
                <w:szCs w:val="22"/>
                <w:lang w:val="en-AU"/>
              </w:rPr>
            </w:pPr>
            <w:r w:rsidRPr="00D51015">
              <w:rPr>
                <w:rFonts w:ascii="Times New Roman" w:hAnsi="Times New Roman"/>
                <w:noProof/>
                <w:sz w:val="22"/>
                <w:szCs w:val="22"/>
                <w:lang w:val="en-AU"/>
              </w:rPr>
              <w:t>організація навчального процесу</w:t>
            </w:r>
          </w:p>
        </w:tc>
        <w:tc>
          <w:tcPr>
            <w:tcW w:w="426" w:type="dxa"/>
            <w:tcBorders>
              <w:top w:val="single" w:sz="4" w:space="0" w:color="auto"/>
              <w:left w:val="single" w:sz="4" w:space="0" w:color="auto"/>
              <w:bottom w:val="single" w:sz="4" w:space="0" w:color="auto"/>
              <w:right w:val="single" w:sz="4" w:space="0" w:color="auto"/>
            </w:tcBorders>
            <w:textDirection w:val="btLr"/>
            <w:vAlign w:val="center"/>
            <w:hideMark/>
          </w:tcPr>
          <w:p w:rsidR="00D51015" w:rsidRPr="00D51015" w:rsidRDefault="00D51015" w:rsidP="00987384">
            <w:pPr>
              <w:spacing w:line="168" w:lineRule="auto"/>
              <w:ind w:left="57" w:right="57"/>
              <w:jc w:val="both"/>
              <w:rPr>
                <w:rFonts w:ascii="Times New Roman" w:hAnsi="Times New Roman"/>
                <w:noProof/>
                <w:sz w:val="22"/>
                <w:szCs w:val="22"/>
                <w:lang w:val="en-AU"/>
              </w:rPr>
            </w:pPr>
            <w:r w:rsidRPr="00D51015">
              <w:rPr>
                <w:rFonts w:ascii="Times New Roman" w:hAnsi="Times New Roman"/>
                <w:noProof/>
                <w:sz w:val="22"/>
                <w:szCs w:val="22"/>
                <w:lang w:val="en-AU"/>
              </w:rPr>
              <w:t>навички пошуку роботи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D51015" w:rsidRPr="00D51015" w:rsidRDefault="00D51015" w:rsidP="00987384">
            <w:pPr>
              <w:spacing w:line="168" w:lineRule="auto"/>
              <w:ind w:left="57" w:right="57"/>
              <w:jc w:val="both"/>
              <w:rPr>
                <w:rFonts w:ascii="Times New Roman" w:hAnsi="Times New Roman"/>
                <w:noProof/>
                <w:sz w:val="22"/>
                <w:szCs w:val="22"/>
                <w:lang w:val="en-AU"/>
              </w:rPr>
            </w:pPr>
            <w:r w:rsidRPr="00D51015">
              <w:rPr>
                <w:rFonts w:ascii="Times New Roman" w:hAnsi="Times New Roman"/>
                <w:noProof/>
                <w:sz w:val="22"/>
                <w:szCs w:val="22"/>
                <w:lang w:val="en-AU"/>
              </w:rPr>
              <w:t>організація роботи (зайнятості)</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D51015" w:rsidRPr="00D51015" w:rsidRDefault="00D51015" w:rsidP="00987384">
            <w:pPr>
              <w:spacing w:line="168" w:lineRule="auto"/>
              <w:ind w:left="57" w:right="57"/>
              <w:jc w:val="both"/>
              <w:rPr>
                <w:rFonts w:ascii="Times New Roman" w:hAnsi="Times New Roman"/>
                <w:noProof/>
                <w:sz w:val="22"/>
                <w:szCs w:val="22"/>
                <w:lang w:val="en-AU"/>
              </w:rPr>
            </w:pPr>
            <w:r w:rsidRPr="00D51015">
              <w:rPr>
                <w:rFonts w:ascii="Times New Roman" w:hAnsi="Times New Roman"/>
                <w:noProof/>
                <w:sz w:val="22"/>
                <w:szCs w:val="22"/>
                <w:lang w:val="en-AU"/>
              </w:rPr>
              <w:t>обізнаність у сфері нерухомості</w:t>
            </w:r>
          </w:p>
        </w:tc>
        <w:tc>
          <w:tcPr>
            <w:tcW w:w="595" w:type="dxa"/>
            <w:tcBorders>
              <w:top w:val="single" w:sz="4" w:space="0" w:color="auto"/>
              <w:left w:val="single" w:sz="4" w:space="0" w:color="auto"/>
              <w:bottom w:val="single" w:sz="4" w:space="0" w:color="auto"/>
              <w:right w:val="single" w:sz="4" w:space="0" w:color="auto"/>
            </w:tcBorders>
            <w:textDirection w:val="btLr"/>
            <w:vAlign w:val="center"/>
            <w:hideMark/>
          </w:tcPr>
          <w:p w:rsidR="00D51015" w:rsidRPr="006059C7" w:rsidRDefault="00D51015" w:rsidP="00987384">
            <w:pPr>
              <w:spacing w:line="168" w:lineRule="auto"/>
              <w:ind w:left="57" w:right="57"/>
              <w:jc w:val="both"/>
              <w:rPr>
                <w:rFonts w:ascii="Times New Roman" w:hAnsi="Times New Roman"/>
                <w:noProof/>
                <w:sz w:val="22"/>
                <w:szCs w:val="22"/>
                <w:lang w:val="ru-RU"/>
              </w:rPr>
            </w:pPr>
            <w:r w:rsidRPr="006059C7">
              <w:rPr>
                <w:rFonts w:ascii="Times New Roman" w:hAnsi="Times New Roman"/>
                <w:noProof/>
                <w:sz w:val="22"/>
                <w:szCs w:val="22"/>
                <w:lang w:val="ru-RU"/>
              </w:rPr>
              <w:t>кількість балів по за 6 категоріями</w:t>
            </w:r>
          </w:p>
        </w:tc>
      </w:tr>
      <w:tr w:rsidR="00D51015" w:rsidRPr="00D51015" w:rsidTr="00987384">
        <w:trPr>
          <w:trHeight w:val="354"/>
        </w:trPr>
        <w:tc>
          <w:tcPr>
            <w:tcW w:w="1526" w:type="dxa"/>
            <w:tcBorders>
              <w:top w:val="single" w:sz="4" w:space="0" w:color="auto"/>
              <w:left w:val="single" w:sz="4" w:space="0" w:color="auto"/>
              <w:bottom w:val="single" w:sz="4" w:space="0" w:color="auto"/>
              <w:right w:val="single" w:sz="4" w:space="0" w:color="auto"/>
            </w:tcBorders>
            <w:vAlign w:val="center"/>
            <w:hideMark/>
          </w:tcPr>
          <w:p w:rsidR="00D51015" w:rsidRPr="00D51015" w:rsidRDefault="00D51015" w:rsidP="00987384">
            <w:pPr>
              <w:jc w:val="both"/>
              <w:rPr>
                <w:rFonts w:ascii="Times New Roman" w:hAnsi="Times New Roman"/>
                <w:noProof/>
                <w:sz w:val="22"/>
                <w:szCs w:val="22"/>
                <w:lang w:val="en-AU"/>
              </w:rPr>
            </w:pPr>
            <w:r w:rsidRPr="00D51015">
              <w:rPr>
                <w:rFonts w:ascii="Times New Roman" w:hAnsi="Times New Roman"/>
                <w:noProof/>
                <w:sz w:val="22"/>
                <w:szCs w:val="22"/>
                <w:lang w:val="en-AU"/>
              </w:rPr>
              <w:t>Найнижчий</w:t>
            </w: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6"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6"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9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r>
      <w:tr w:rsidR="00D51015" w:rsidRPr="00D51015" w:rsidTr="00987384">
        <w:trPr>
          <w:trHeight w:val="335"/>
        </w:trPr>
        <w:tc>
          <w:tcPr>
            <w:tcW w:w="1526" w:type="dxa"/>
            <w:tcBorders>
              <w:top w:val="single" w:sz="4" w:space="0" w:color="auto"/>
              <w:left w:val="single" w:sz="4" w:space="0" w:color="auto"/>
              <w:bottom w:val="single" w:sz="4" w:space="0" w:color="auto"/>
              <w:right w:val="single" w:sz="4" w:space="0" w:color="auto"/>
            </w:tcBorders>
            <w:vAlign w:val="center"/>
            <w:hideMark/>
          </w:tcPr>
          <w:p w:rsidR="00D51015" w:rsidRPr="00D51015" w:rsidRDefault="00D51015" w:rsidP="00987384">
            <w:pPr>
              <w:jc w:val="both"/>
              <w:rPr>
                <w:rFonts w:ascii="Times New Roman" w:hAnsi="Times New Roman"/>
                <w:noProof/>
                <w:sz w:val="22"/>
                <w:szCs w:val="22"/>
                <w:lang w:val="en-AU"/>
              </w:rPr>
            </w:pPr>
            <w:r w:rsidRPr="00D51015">
              <w:rPr>
                <w:rFonts w:ascii="Times New Roman" w:hAnsi="Times New Roman"/>
                <w:noProof/>
                <w:sz w:val="22"/>
                <w:szCs w:val="22"/>
                <w:lang w:val="en-AU"/>
              </w:rPr>
              <w:t>Базовий</w:t>
            </w: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6"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6"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9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r>
      <w:tr w:rsidR="00D51015" w:rsidRPr="00D51015" w:rsidTr="00987384">
        <w:trPr>
          <w:trHeight w:val="345"/>
        </w:trPr>
        <w:tc>
          <w:tcPr>
            <w:tcW w:w="1526" w:type="dxa"/>
            <w:tcBorders>
              <w:top w:val="single" w:sz="4" w:space="0" w:color="auto"/>
              <w:left w:val="single" w:sz="4" w:space="0" w:color="auto"/>
              <w:bottom w:val="single" w:sz="4" w:space="0" w:color="auto"/>
              <w:right w:val="single" w:sz="4" w:space="0" w:color="auto"/>
            </w:tcBorders>
            <w:vAlign w:val="center"/>
            <w:hideMark/>
          </w:tcPr>
          <w:p w:rsidR="00D51015" w:rsidRPr="00D51015" w:rsidRDefault="00D51015" w:rsidP="00987384">
            <w:pPr>
              <w:jc w:val="both"/>
              <w:rPr>
                <w:rFonts w:ascii="Times New Roman" w:hAnsi="Times New Roman"/>
                <w:noProof/>
                <w:sz w:val="22"/>
                <w:szCs w:val="22"/>
                <w:lang w:val="en-AU"/>
              </w:rPr>
            </w:pPr>
            <w:r w:rsidRPr="00D51015">
              <w:rPr>
                <w:rFonts w:ascii="Times New Roman" w:hAnsi="Times New Roman"/>
                <w:noProof/>
                <w:sz w:val="22"/>
                <w:szCs w:val="22"/>
                <w:lang w:val="en-AU"/>
              </w:rPr>
              <w:t>Задовільний</w:t>
            </w: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6"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6"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9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r>
      <w:tr w:rsidR="00D51015" w:rsidRPr="00D51015" w:rsidTr="00987384">
        <w:trPr>
          <w:trHeight w:val="356"/>
        </w:trPr>
        <w:tc>
          <w:tcPr>
            <w:tcW w:w="1526" w:type="dxa"/>
            <w:tcBorders>
              <w:top w:val="single" w:sz="4" w:space="0" w:color="auto"/>
              <w:left w:val="single" w:sz="4" w:space="0" w:color="auto"/>
              <w:bottom w:val="single" w:sz="4" w:space="0" w:color="auto"/>
              <w:right w:val="single" w:sz="4" w:space="0" w:color="auto"/>
            </w:tcBorders>
            <w:vAlign w:val="center"/>
            <w:hideMark/>
          </w:tcPr>
          <w:p w:rsidR="00D51015" w:rsidRPr="00D51015" w:rsidRDefault="00D51015" w:rsidP="00987384">
            <w:pPr>
              <w:jc w:val="both"/>
              <w:rPr>
                <w:rFonts w:ascii="Times New Roman" w:hAnsi="Times New Roman"/>
                <w:noProof/>
                <w:sz w:val="22"/>
                <w:szCs w:val="22"/>
                <w:lang w:val="en-AU"/>
              </w:rPr>
            </w:pPr>
            <w:r w:rsidRPr="00D51015">
              <w:rPr>
                <w:rFonts w:ascii="Times New Roman" w:hAnsi="Times New Roman"/>
                <w:noProof/>
                <w:sz w:val="22"/>
                <w:szCs w:val="22"/>
                <w:lang w:val="en-AU"/>
              </w:rPr>
              <w:t>Добрий</w:t>
            </w: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6"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6"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9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r>
      <w:tr w:rsidR="00D51015" w:rsidRPr="00D51015" w:rsidTr="00987384">
        <w:trPr>
          <w:trHeight w:val="351"/>
        </w:trPr>
        <w:tc>
          <w:tcPr>
            <w:tcW w:w="1526" w:type="dxa"/>
            <w:tcBorders>
              <w:top w:val="single" w:sz="4" w:space="0" w:color="auto"/>
              <w:left w:val="single" w:sz="4" w:space="0" w:color="auto"/>
              <w:bottom w:val="single" w:sz="4" w:space="0" w:color="auto"/>
              <w:right w:val="single" w:sz="4" w:space="0" w:color="auto"/>
            </w:tcBorders>
            <w:vAlign w:val="center"/>
            <w:hideMark/>
          </w:tcPr>
          <w:p w:rsidR="00D51015" w:rsidRPr="00D51015" w:rsidRDefault="00D51015" w:rsidP="00987384">
            <w:pPr>
              <w:jc w:val="both"/>
              <w:rPr>
                <w:rFonts w:ascii="Times New Roman" w:hAnsi="Times New Roman"/>
                <w:noProof/>
                <w:sz w:val="22"/>
                <w:szCs w:val="22"/>
                <w:lang w:val="en-AU"/>
              </w:rPr>
            </w:pPr>
            <w:r w:rsidRPr="00D51015">
              <w:rPr>
                <w:rFonts w:ascii="Times New Roman" w:hAnsi="Times New Roman"/>
                <w:noProof/>
                <w:sz w:val="22"/>
                <w:szCs w:val="22"/>
                <w:lang w:val="en-AU"/>
              </w:rPr>
              <w:t>Високий</w:t>
            </w: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6"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6"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9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r>
      <w:tr w:rsidR="00D51015" w:rsidRPr="00D51015" w:rsidTr="00987384">
        <w:trPr>
          <w:trHeight w:val="351"/>
        </w:trPr>
        <w:tc>
          <w:tcPr>
            <w:tcW w:w="1526" w:type="dxa"/>
            <w:tcBorders>
              <w:top w:val="single" w:sz="4" w:space="0" w:color="auto"/>
              <w:left w:val="single" w:sz="4" w:space="0" w:color="auto"/>
              <w:bottom w:val="single" w:sz="4" w:space="0" w:color="auto"/>
              <w:right w:val="single" w:sz="4" w:space="0" w:color="auto"/>
            </w:tcBorders>
            <w:vAlign w:val="center"/>
            <w:hideMark/>
          </w:tcPr>
          <w:p w:rsidR="00D51015" w:rsidRPr="00D51015" w:rsidRDefault="00D51015" w:rsidP="00987384">
            <w:pPr>
              <w:jc w:val="both"/>
              <w:rPr>
                <w:rFonts w:ascii="Times New Roman" w:hAnsi="Times New Roman"/>
                <w:noProof/>
                <w:sz w:val="22"/>
                <w:szCs w:val="22"/>
                <w:lang w:val="en-AU"/>
              </w:rPr>
            </w:pPr>
            <w:r w:rsidRPr="00D51015">
              <w:rPr>
                <w:rFonts w:ascii="Times New Roman" w:hAnsi="Times New Roman"/>
                <w:noProof/>
                <w:sz w:val="22"/>
                <w:szCs w:val="22"/>
                <w:lang w:val="en-AU"/>
              </w:rPr>
              <w:t>Загальна кількість балів</w:t>
            </w: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6"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426"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67"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c>
          <w:tcPr>
            <w:tcW w:w="595"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rPr>
            </w:pPr>
          </w:p>
        </w:tc>
      </w:tr>
    </w:tbl>
    <w:p w:rsidR="00D51015" w:rsidRPr="00D51015" w:rsidRDefault="00D51015" w:rsidP="00D51015">
      <w:pPr>
        <w:spacing w:before="120"/>
        <w:ind w:firstLine="448"/>
        <w:jc w:val="both"/>
        <w:rPr>
          <w:rFonts w:ascii="Times New Roman" w:hAnsi="Times New Roman"/>
          <w:bCs/>
          <w:noProof/>
          <w:szCs w:val="28"/>
          <w:lang w:val="en-AU"/>
        </w:rPr>
      </w:pPr>
    </w:p>
    <w:p w:rsidR="00D51015" w:rsidRPr="006059C7" w:rsidRDefault="00D51015" w:rsidP="00D51015">
      <w:pPr>
        <w:spacing w:before="120"/>
        <w:ind w:firstLine="448"/>
        <w:jc w:val="both"/>
        <w:rPr>
          <w:rFonts w:ascii="Times New Roman" w:hAnsi="Times New Roman"/>
          <w:bCs/>
          <w:noProof/>
          <w:szCs w:val="28"/>
          <w:lang w:val="ru-RU"/>
        </w:rPr>
      </w:pPr>
      <w:r w:rsidRPr="006059C7">
        <w:rPr>
          <w:rFonts w:ascii="Times New Roman" w:hAnsi="Times New Roman"/>
          <w:bCs/>
          <w:noProof/>
          <w:szCs w:val="28"/>
          <w:lang w:val="ru-RU"/>
        </w:rPr>
        <w:t>Комплексне визначення ступеня індивідуальних потреб громадян похилого віку з когнітивними порушеннями здійснюється на підставі оцінки навичок проживання за основними категоріями (таблиця 4), що проводиться відповідно до картки (таблиця 5).</w:t>
      </w:r>
    </w:p>
    <w:p w:rsidR="00D51015" w:rsidRPr="006059C7" w:rsidRDefault="00D51015" w:rsidP="00D51015">
      <w:pPr>
        <w:spacing w:before="120"/>
        <w:ind w:firstLine="448"/>
        <w:jc w:val="both"/>
        <w:rPr>
          <w:rFonts w:ascii="Times New Roman" w:hAnsi="Times New Roman"/>
          <w:bCs/>
          <w:noProof/>
          <w:szCs w:val="28"/>
          <w:lang w:val="ru-RU"/>
        </w:rPr>
      </w:pPr>
      <w:r w:rsidRPr="006059C7">
        <w:rPr>
          <w:rFonts w:ascii="Times New Roman" w:hAnsi="Times New Roman"/>
          <w:bCs/>
          <w:noProof/>
          <w:szCs w:val="28"/>
          <w:lang w:val="ru-RU"/>
        </w:rPr>
        <w:t>Метою заповнення картки є оцінка навичок проживання особи шляхом визначення кількісних показників потреби в соціальних послугах з догляду на непрофесійній основі, що базується на уніфікованих показниках</w:t>
      </w:r>
      <w:r w:rsidRPr="006059C7">
        <w:rPr>
          <w:rFonts w:ascii="Times New Roman" w:hAnsi="Times New Roman"/>
          <w:bCs/>
          <w:noProof/>
          <w:szCs w:val="28"/>
          <w:lang w:val="ru-RU"/>
        </w:rPr>
        <w:br/>
        <w:t>рівня володіння навичками виконання елементарних та складних дій</w:t>
      </w:r>
      <w:r w:rsidRPr="006059C7">
        <w:rPr>
          <w:rFonts w:ascii="Times New Roman" w:hAnsi="Times New Roman"/>
          <w:bCs/>
          <w:noProof/>
          <w:szCs w:val="28"/>
          <w:lang w:val="ru-RU"/>
        </w:rPr>
        <w:br/>
        <w:t>у 14 категоріях життєдіяльності. Результати оцінки зазначаються у висновку та застосовуються за принципом:</w:t>
      </w:r>
    </w:p>
    <w:p w:rsidR="00D51015" w:rsidRPr="006059C7" w:rsidRDefault="00D51015" w:rsidP="00D51015">
      <w:pPr>
        <w:spacing w:before="120"/>
        <w:ind w:firstLine="448"/>
        <w:jc w:val="both"/>
        <w:rPr>
          <w:rFonts w:ascii="Times New Roman" w:hAnsi="Times New Roman"/>
          <w:bCs/>
          <w:noProof/>
          <w:szCs w:val="28"/>
          <w:lang w:val="ru-RU"/>
        </w:rPr>
      </w:pPr>
      <w:r w:rsidRPr="006059C7">
        <w:rPr>
          <w:rFonts w:ascii="Times New Roman" w:hAnsi="Times New Roman"/>
          <w:bCs/>
          <w:noProof/>
          <w:szCs w:val="28"/>
          <w:lang w:val="ru-RU"/>
        </w:rPr>
        <w:t>найнижчий рівень — від 0 до 111 балів;</w:t>
      </w:r>
    </w:p>
    <w:p w:rsidR="00D51015" w:rsidRPr="006059C7" w:rsidRDefault="00D51015" w:rsidP="00D51015">
      <w:pPr>
        <w:spacing w:before="120"/>
        <w:ind w:firstLine="448"/>
        <w:jc w:val="both"/>
        <w:rPr>
          <w:rFonts w:ascii="Times New Roman" w:hAnsi="Times New Roman"/>
          <w:bCs/>
          <w:noProof/>
          <w:szCs w:val="28"/>
          <w:lang w:val="ru-RU"/>
        </w:rPr>
      </w:pPr>
      <w:bookmarkStart w:id="0" w:name="n466"/>
      <w:bookmarkEnd w:id="0"/>
      <w:r w:rsidRPr="006059C7">
        <w:rPr>
          <w:rFonts w:ascii="Times New Roman" w:hAnsi="Times New Roman"/>
          <w:bCs/>
          <w:noProof/>
          <w:szCs w:val="28"/>
          <w:lang w:val="ru-RU"/>
        </w:rPr>
        <w:t>базовий рівень — від 112 до 142 бали;</w:t>
      </w:r>
    </w:p>
    <w:p w:rsidR="00D51015" w:rsidRPr="006059C7" w:rsidRDefault="00D51015" w:rsidP="00D51015">
      <w:pPr>
        <w:spacing w:before="120"/>
        <w:ind w:firstLine="448"/>
        <w:jc w:val="both"/>
        <w:rPr>
          <w:rFonts w:ascii="Times New Roman" w:hAnsi="Times New Roman"/>
          <w:bCs/>
          <w:noProof/>
          <w:szCs w:val="28"/>
          <w:lang w:val="ru-RU"/>
        </w:rPr>
      </w:pPr>
      <w:bookmarkStart w:id="1" w:name="n467"/>
      <w:bookmarkEnd w:id="1"/>
      <w:r w:rsidRPr="006059C7">
        <w:rPr>
          <w:rFonts w:ascii="Times New Roman" w:hAnsi="Times New Roman"/>
          <w:bCs/>
          <w:noProof/>
          <w:szCs w:val="28"/>
          <w:lang w:val="ru-RU"/>
        </w:rPr>
        <w:t>задовільний рівень — від 143 до 244 бал</w:t>
      </w:r>
      <w:bookmarkStart w:id="2" w:name="n468"/>
      <w:bookmarkEnd w:id="2"/>
      <w:r w:rsidRPr="006059C7">
        <w:rPr>
          <w:rFonts w:ascii="Times New Roman" w:hAnsi="Times New Roman"/>
          <w:bCs/>
          <w:noProof/>
          <w:szCs w:val="28"/>
          <w:lang w:val="ru-RU"/>
        </w:rPr>
        <w:t>и;</w:t>
      </w:r>
    </w:p>
    <w:p w:rsidR="00D51015" w:rsidRPr="006059C7" w:rsidRDefault="00D51015" w:rsidP="00D51015">
      <w:pPr>
        <w:spacing w:before="120"/>
        <w:ind w:firstLine="448"/>
        <w:jc w:val="both"/>
        <w:rPr>
          <w:rFonts w:ascii="Times New Roman" w:hAnsi="Times New Roman"/>
          <w:bCs/>
          <w:noProof/>
          <w:szCs w:val="28"/>
          <w:lang w:val="ru-RU"/>
        </w:rPr>
      </w:pPr>
      <w:r w:rsidRPr="006059C7">
        <w:rPr>
          <w:rFonts w:ascii="Times New Roman" w:hAnsi="Times New Roman"/>
          <w:bCs/>
          <w:noProof/>
          <w:szCs w:val="28"/>
          <w:lang w:val="ru-RU"/>
        </w:rPr>
        <w:t>добрий рівень — від 245 до 314 балів;</w:t>
      </w:r>
    </w:p>
    <w:p w:rsidR="00D51015" w:rsidRPr="006059C7" w:rsidRDefault="00D51015" w:rsidP="00D51015">
      <w:pPr>
        <w:spacing w:before="120"/>
        <w:ind w:firstLine="448"/>
        <w:jc w:val="both"/>
        <w:rPr>
          <w:rFonts w:ascii="Times New Roman" w:hAnsi="Times New Roman"/>
          <w:bCs/>
          <w:noProof/>
          <w:szCs w:val="28"/>
          <w:lang w:val="ru-RU"/>
        </w:rPr>
      </w:pPr>
      <w:bookmarkStart w:id="3" w:name="n469"/>
      <w:bookmarkEnd w:id="3"/>
      <w:r w:rsidRPr="006059C7">
        <w:rPr>
          <w:rFonts w:ascii="Times New Roman" w:hAnsi="Times New Roman"/>
          <w:bCs/>
          <w:noProof/>
          <w:szCs w:val="28"/>
          <w:lang w:val="ru-RU"/>
        </w:rPr>
        <w:t>високий рівень — від 315 до 345 балів.</w:t>
      </w:r>
    </w:p>
    <w:p w:rsidR="00D51015" w:rsidRPr="006059C7" w:rsidRDefault="00D51015" w:rsidP="00D51015">
      <w:pPr>
        <w:spacing w:before="120"/>
        <w:ind w:firstLine="567"/>
        <w:jc w:val="both"/>
        <w:rPr>
          <w:rFonts w:ascii="Times New Roman" w:hAnsi="Times New Roman"/>
          <w:bCs/>
          <w:noProof/>
          <w:szCs w:val="28"/>
          <w:lang w:val="ru-RU"/>
        </w:rPr>
      </w:pPr>
      <w:bookmarkStart w:id="4" w:name="n470"/>
      <w:bookmarkStart w:id="5" w:name="n471"/>
      <w:bookmarkEnd w:id="4"/>
      <w:bookmarkEnd w:id="5"/>
      <w:r w:rsidRPr="006059C7">
        <w:rPr>
          <w:rFonts w:ascii="Times New Roman" w:hAnsi="Times New Roman"/>
          <w:bCs/>
          <w:noProof/>
          <w:szCs w:val="28"/>
          <w:lang w:val="ru-RU"/>
        </w:rPr>
        <w:t>Для кожної з 14 категорій життєдіяльності запропоновано 25 характеристик володіння навичками, поділених за складністю на п’ять рівнів (від найнижчого до високого) по п’ять характеристик для кожного. За кожне підтвердження наявності в особи, яка потребує надання соціальних послуг, певної характеристики нараховується один бал.</w:t>
      </w:r>
    </w:p>
    <w:p w:rsidR="00D51015" w:rsidRPr="006059C7" w:rsidRDefault="00D51015" w:rsidP="00D51015">
      <w:pPr>
        <w:spacing w:before="120"/>
        <w:ind w:firstLine="567"/>
        <w:jc w:val="both"/>
        <w:rPr>
          <w:rFonts w:ascii="Times New Roman" w:hAnsi="Times New Roman"/>
          <w:bCs/>
          <w:noProof/>
          <w:szCs w:val="28"/>
          <w:lang w:val="ru-RU"/>
        </w:rPr>
      </w:pPr>
      <w:bookmarkStart w:id="6" w:name="n472"/>
      <w:bookmarkEnd w:id="6"/>
      <w:r w:rsidRPr="006059C7">
        <w:rPr>
          <w:rFonts w:ascii="Times New Roman" w:hAnsi="Times New Roman"/>
          <w:bCs/>
          <w:noProof/>
          <w:szCs w:val="28"/>
          <w:lang w:val="ru-RU"/>
        </w:rPr>
        <w:t>Оцінювання навичок проживання починається з найнижчого рівня. До наступного рівня оцінювання переходять за наявності ствердних відповідей щодо всіх п’яти характеристик, за які відповідно зараховується п’ять балів. Якщо на найнижчому рівні ствердними є відповіді на чотири або менше запитань, рівень володіння навичками оцінюється як найнижчий. Якщо на рівнях від базового до високого ствердними є відповіді на одне або два запитання, рівень володіння навичками оцінюється як попередній; якщо ствердними є три або чотири відповіді, зараховується цей рівень володіння навичками.</w:t>
      </w:r>
    </w:p>
    <w:p w:rsidR="00D51015" w:rsidRPr="006059C7" w:rsidRDefault="00D51015" w:rsidP="00D51015">
      <w:pPr>
        <w:spacing w:before="120"/>
        <w:ind w:firstLine="567"/>
        <w:jc w:val="both"/>
        <w:rPr>
          <w:rFonts w:ascii="Times New Roman" w:hAnsi="Times New Roman"/>
          <w:bCs/>
          <w:noProof/>
          <w:szCs w:val="28"/>
          <w:lang w:val="ru-RU"/>
        </w:rPr>
      </w:pPr>
      <w:bookmarkStart w:id="7" w:name="n473"/>
      <w:bookmarkEnd w:id="7"/>
      <w:r w:rsidRPr="006059C7">
        <w:rPr>
          <w:rFonts w:ascii="Times New Roman" w:hAnsi="Times New Roman"/>
          <w:bCs/>
          <w:noProof/>
          <w:szCs w:val="28"/>
          <w:lang w:val="ru-RU"/>
        </w:rPr>
        <w:t>Особа, яка потребує надання соціальних послуг, може мати високий рівень навичок проживання за однією категорією, але базовий чи найнижчий — за іншою.</w:t>
      </w:r>
    </w:p>
    <w:p w:rsidR="00D51015" w:rsidRPr="006059C7" w:rsidRDefault="00D51015" w:rsidP="00D51015">
      <w:pPr>
        <w:jc w:val="both"/>
        <w:rPr>
          <w:rFonts w:ascii="Times New Roman" w:hAnsi="Times New Roman"/>
          <w:noProof/>
          <w:szCs w:val="28"/>
          <w:lang w:val="ru-RU" w:eastAsia="en-US"/>
        </w:rPr>
      </w:pPr>
      <w:bookmarkStart w:id="8" w:name="n474"/>
      <w:bookmarkEnd w:id="8"/>
    </w:p>
    <w:p w:rsidR="00D51015" w:rsidRPr="006059C7" w:rsidRDefault="00D51015" w:rsidP="00D51015">
      <w:pPr>
        <w:ind w:left="7371"/>
        <w:jc w:val="both"/>
        <w:rPr>
          <w:rFonts w:ascii="Times New Roman" w:hAnsi="Times New Roman"/>
          <w:noProof/>
          <w:szCs w:val="28"/>
          <w:lang w:val="ru-RU" w:eastAsia="en-US"/>
        </w:rPr>
      </w:pPr>
      <w:r w:rsidRPr="006059C7">
        <w:rPr>
          <w:rFonts w:ascii="Times New Roman" w:hAnsi="Times New Roman"/>
          <w:noProof/>
          <w:szCs w:val="28"/>
          <w:lang w:val="ru-RU" w:eastAsia="en-US"/>
        </w:rPr>
        <w:t>Таблиця 6</w:t>
      </w:r>
    </w:p>
    <w:p w:rsidR="00D51015" w:rsidRPr="006059C7" w:rsidRDefault="00D51015" w:rsidP="00D51015">
      <w:pPr>
        <w:jc w:val="center"/>
        <w:rPr>
          <w:rFonts w:ascii="Times New Roman" w:hAnsi="Times New Roman"/>
          <w:noProof/>
          <w:szCs w:val="28"/>
          <w:lang w:val="ru-RU" w:eastAsia="en-US"/>
        </w:rPr>
      </w:pPr>
    </w:p>
    <w:p w:rsidR="00D51015" w:rsidRPr="006059C7" w:rsidRDefault="00D51015" w:rsidP="00D51015">
      <w:pPr>
        <w:jc w:val="center"/>
        <w:rPr>
          <w:rFonts w:ascii="Times New Roman" w:hAnsi="Times New Roman"/>
          <w:noProof/>
          <w:szCs w:val="28"/>
          <w:lang w:val="ru-RU" w:eastAsia="en-US"/>
        </w:rPr>
      </w:pPr>
      <w:r w:rsidRPr="006059C7">
        <w:rPr>
          <w:rFonts w:ascii="Times New Roman" w:hAnsi="Times New Roman"/>
          <w:noProof/>
          <w:szCs w:val="28"/>
          <w:lang w:val="ru-RU" w:eastAsia="en-US"/>
        </w:rPr>
        <w:t>ПОКАЗНИКИ,</w:t>
      </w:r>
    </w:p>
    <w:p w:rsidR="00D51015" w:rsidRPr="006059C7" w:rsidRDefault="00D51015" w:rsidP="00D51015">
      <w:pPr>
        <w:jc w:val="center"/>
        <w:rPr>
          <w:rFonts w:ascii="Times New Roman" w:hAnsi="Times New Roman"/>
          <w:noProof/>
          <w:szCs w:val="28"/>
          <w:lang w:val="ru-RU" w:eastAsia="en-US"/>
        </w:rPr>
      </w:pPr>
      <w:r w:rsidRPr="006059C7">
        <w:rPr>
          <w:rFonts w:ascii="Times New Roman" w:hAnsi="Times New Roman"/>
          <w:noProof/>
          <w:szCs w:val="28"/>
          <w:lang w:val="ru-RU" w:eastAsia="en-US"/>
        </w:rPr>
        <w:t>за якими здійснюється комплексне визначення</w:t>
      </w:r>
    </w:p>
    <w:p w:rsidR="00D51015" w:rsidRPr="006059C7" w:rsidRDefault="00D51015" w:rsidP="00D51015">
      <w:pPr>
        <w:jc w:val="center"/>
        <w:rPr>
          <w:rFonts w:ascii="Times New Roman" w:hAnsi="Times New Roman"/>
          <w:noProof/>
          <w:szCs w:val="28"/>
          <w:lang w:val="ru-RU" w:eastAsia="en-US"/>
        </w:rPr>
      </w:pPr>
      <w:r w:rsidRPr="006059C7">
        <w:rPr>
          <w:rFonts w:ascii="Times New Roman" w:hAnsi="Times New Roman"/>
          <w:noProof/>
          <w:szCs w:val="28"/>
          <w:lang w:val="ru-RU" w:eastAsia="en-US"/>
        </w:rPr>
        <w:t xml:space="preserve">ступеня індивідуальних потреб дитини, яка потребує </w:t>
      </w:r>
      <w:r w:rsidRPr="006059C7">
        <w:rPr>
          <w:rFonts w:ascii="Times New Roman" w:hAnsi="Times New Roman"/>
          <w:noProof/>
          <w:szCs w:val="28"/>
          <w:lang w:val="ru-RU" w:eastAsia="en-US"/>
        </w:rPr>
        <w:br/>
        <w:t>надання соціальних послуг</w:t>
      </w:r>
    </w:p>
    <w:p w:rsidR="00D51015" w:rsidRPr="006059C7" w:rsidRDefault="00D51015" w:rsidP="00D51015">
      <w:pPr>
        <w:jc w:val="right"/>
        <w:rPr>
          <w:rFonts w:ascii="Times New Roman" w:hAnsi="Times New Roman"/>
          <w:noProof/>
          <w:szCs w:val="28"/>
          <w:lang w:val="ru-RU" w:eastAsia="en-US"/>
        </w:rPr>
      </w:pPr>
    </w:p>
    <w:p w:rsidR="00D51015" w:rsidRPr="006059C7" w:rsidRDefault="00D51015" w:rsidP="00D51015">
      <w:pPr>
        <w:jc w:val="right"/>
        <w:rPr>
          <w:rFonts w:ascii="Times New Roman" w:hAnsi="Times New Roman"/>
          <w:noProof/>
          <w:szCs w:val="28"/>
          <w:lang w:val="ru-RU" w:eastAsia="en-US"/>
        </w:rPr>
      </w:pPr>
      <w:r w:rsidRPr="006059C7">
        <w:rPr>
          <w:rFonts w:ascii="Times New Roman" w:hAnsi="Times New Roman"/>
          <w:noProof/>
          <w:szCs w:val="28"/>
          <w:lang w:val="ru-RU" w:eastAsia="en-US"/>
        </w:rPr>
        <w:t>від ____________ 20__ року</w:t>
      </w:r>
    </w:p>
    <w:p w:rsidR="00D51015" w:rsidRPr="006059C7" w:rsidRDefault="00D51015" w:rsidP="00D51015">
      <w:pPr>
        <w:ind w:firstLine="720"/>
        <w:jc w:val="both"/>
        <w:rPr>
          <w:rFonts w:ascii="Times New Roman" w:hAnsi="Times New Roman"/>
          <w:noProof/>
          <w:szCs w:val="28"/>
          <w:lang w:val="ru-RU" w:eastAsia="en-US"/>
        </w:rPr>
      </w:pPr>
      <w:r w:rsidRPr="006059C7">
        <w:rPr>
          <w:rFonts w:ascii="Times New Roman" w:hAnsi="Times New Roman"/>
          <w:noProof/>
          <w:szCs w:val="28"/>
          <w:lang w:val="ru-RU" w:eastAsia="en-US"/>
        </w:rPr>
        <w:t>Прізвище, власне ім’я, по батькові (за наявності) дитини (отримувача соціальних послуг з догляду на непрофесійній основі): ________________________________________________________________</w:t>
      </w:r>
    </w:p>
    <w:p w:rsidR="00D51015" w:rsidRPr="00D51015" w:rsidRDefault="00D51015" w:rsidP="00D51015">
      <w:pPr>
        <w:tabs>
          <w:tab w:val="left" w:pos="3828"/>
        </w:tabs>
        <w:jc w:val="both"/>
        <w:rPr>
          <w:rFonts w:ascii="Times New Roman" w:hAnsi="Times New Roman"/>
          <w:noProof/>
          <w:szCs w:val="28"/>
          <w:lang w:val="en-AU" w:eastAsia="en-US"/>
        </w:rPr>
      </w:pPr>
      <w:r w:rsidRPr="00D51015">
        <w:rPr>
          <w:rFonts w:ascii="Times New Roman" w:hAnsi="Times New Roman"/>
          <w:noProof/>
          <w:szCs w:val="28"/>
          <w:lang w:val="en-AU" w:eastAsia="en-US"/>
        </w:rPr>
        <w:t>Вік дитини: _____________________________</w:t>
      </w:r>
    </w:p>
    <w:p w:rsidR="00D51015" w:rsidRPr="00D51015" w:rsidRDefault="00D51015" w:rsidP="00D51015">
      <w:pPr>
        <w:tabs>
          <w:tab w:val="left" w:pos="3828"/>
        </w:tabs>
        <w:jc w:val="both"/>
        <w:rPr>
          <w:rFonts w:ascii="Times New Roman" w:hAnsi="Times New Roman"/>
          <w:noProof/>
          <w:sz w:val="16"/>
          <w:szCs w:val="16"/>
          <w:lang w:val="en-AU" w:eastAsia="en-US"/>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3"/>
        <w:gridCol w:w="29"/>
        <w:gridCol w:w="1408"/>
        <w:gridCol w:w="30"/>
        <w:gridCol w:w="2194"/>
        <w:gridCol w:w="111"/>
        <w:gridCol w:w="1086"/>
        <w:gridCol w:w="110"/>
        <w:gridCol w:w="1087"/>
        <w:gridCol w:w="109"/>
        <w:gridCol w:w="1088"/>
        <w:gridCol w:w="108"/>
        <w:gridCol w:w="1263"/>
        <w:gridCol w:w="107"/>
        <w:gridCol w:w="493"/>
      </w:tblGrid>
      <w:tr w:rsidR="00D51015" w:rsidRPr="00D51015" w:rsidTr="00987384">
        <w:tc>
          <w:tcPr>
            <w:tcW w:w="983" w:type="dxa"/>
            <w:vMerge w:val="restart"/>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pacing w:val="-6"/>
                <w:sz w:val="24"/>
                <w:szCs w:val="24"/>
                <w:lang w:val="en-AU" w:eastAsia="en-US"/>
              </w:rPr>
            </w:pPr>
            <w:r w:rsidRPr="00D51015">
              <w:rPr>
                <w:rFonts w:ascii="Times New Roman" w:hAnsi="Times New Roman"/>
                <w:noProof/>
                <w:spacing w:val="-6"/>
                <w:sz w:val="24"/>
                <w:szCs w:val="24"/>
                <w:lang w:val="en-AU" w:eastAsia="en-US"/>
              </w:rPr>
              <w:t>Поряд-ковий номер</w:t>
            </w:r>
          </w:p>
        </w:tc>
        <w:tc>
          <w:tcPr>
            <w:tcW w:w="1437" w:type="dxa"/>
            <w:gridSpan w:val="2"/>
            <w:vMerge w:val="restart"/>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center"/>
              <w:rPr>
                <w:rFonts w:ascii="Times New Roman" w:hAnsi="Times New Roman"/>
                <w:noProof/>
                <w:sz w:val="24"/>
                <w:szCs w:val="24"/>
                <w:lang w:val="en-AU" w:eastAsia="en-US"/>
              </w:rPr>
            </w:pPr>
            <w:r w:rsidRPr="00D51015">
              <w:rPr>
                <w:rFonts w:ascii="Times New Roman" w:hAnsi="Times New Roman"/>
                <w:noProof/>
                <w:sz w:val="24"/>
                <w:szCs w:val="24"/>
                <w:lang w:val="en-AU" w:eastAsia="en-US"/>
              </w:rPr>
              <w:t>Категорія</w:t>
            </w:r>
          </w:p>
          <w:p w:rsidR="00D51015" w:rsidRPr="00D51015" w:rsidRDefault="00D51015" w:rsidP="00987384">
            <w:pPr>
              <w:tabs>
                <w:tab w:val="left" w:pos="3828"/>
              </w:tabs>
              <w:ind w:right="-103"/>
              <w:jc w:val="center"/>
              <w:rPr>
                <w:rFonts w:ascii="Times New Roman" w:hAnsi="Times New Roman"/>
                <w:noProof/>
                <w:sz w:val="24"/>
                <w:szCs w:val="24"/>
                <w:lang w:val="en-AU" w:eastAsia="en-US"/>
              </w:rPr>
            </w:pPr>
            <w:r w:rsidRPr="00D51015">
              <w:rPr>
                <w:rFonts w:ascii="Times New Roman" w:hAnsi="Times New Roman"/>
                <w:noProof/>
                <w:sz w:val="24"/>
                <w:szCs w:val="24"/>
                <w:lang w:val="en-AU" w:eastAsia="en-US"/>
              </w:rPr>
              <w:t>участі/діяль- ності</w:t>
            </w:r>
          </w:p>
        </w:tc>
        <w:tc>
          <w:tcPr>
            <w:tcW w:w="2335" w:type="dxa"/>
            <w:gridSpan w:val="3"/>
            <w:vMerge w:val="restart"/>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center"/>
              <w:rPr>
                <w:rFonts w:ascii="Times New Roman" w:hAnsi="Times New Roman"/>
                <w:noProof/>
                <w:sz w:val="24"/>
                <w:szCs w:val="24"/>
                <w:vertAlign w:val="superscript"/>
                <w:lang w:val="en-AU" w:eastAsia="en-US"/>
              </w:rPr>
            </w:pPr>
            <w:r w:rsidRPr="00D51015">
              <w:rPr>
                <w:rFonts w:ascii="Times New Roman" w:hAnsi="Times New Roman"/>
                <w:noProof/>
                <w:sz w:val="24"/>
                <w:szCs w:val="24"/>
                <w:lang w:val="en-AU" w:eastAsia="en-US"/>
              </w:rPr>
              <w:t>Опис категорії участі/діяльності</w:t>
            </w:r>
            <w:r w:rsidRPr="00D51015">
              <w:rPr>
                <w:rFonts w:ascii="Times New Roman" w:hAnsi="Times New Roman"/>
                <w:noProof/>
                <w:sz w:val="24"/>
                <w:szCs w:val="24"/>
                <w:vertAlign w:val="superscript"/>
                <w:lang w:val="en-AU" w:eastAsia="en-US"/>
              </w:rPr>
              <w:t>*</w:t>
            </w:r>
          </w:p>
          <w:p w:rsidR="00D51015" w:rsidRPr="00D51015" w:rsidRDefault="00D51015" w:rsidP="00987384">
            <w:pPr>
              <w:tabs>
                <w:tab w:val="left" w:pos="3828"/>
              </w:tabs>
              <w:jc w:val="center"/>
              <w:rPr>
                <w:rFonts w:ascii="Times New Roman" w:hAnsi="Times New Roman"/>
                <w:noProof/>
                <w:sz w:val="24"/>
                <w:szCs w:val="24"/>
                <w:lang w:val="en-AU" w:eastAsia="en-US"/>
              </w:rPr>
            </w:pPr>
          </w:p>
        </w:tc>
        <w:tc>
          <w:tcPr>
            <w:tcW w:w="5451" w:type="dxa"/>
            <w:gridSpan w:val="9"/>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center"/>
              <w:rPr>
                <w:rFonts w:ascii="Times New Roman" w:hAnsi="Times New Roman"/>
                <w:noProof/>
                <w:sz w:val="24"/>
                <w:szCs w:val="24"/>
                <w:lang w:val="en-AU" w:eastAsia="en-US"/>
              </w:rPr>
            </w:pPr>
            <w:r w:rsidRPr="00D51015">
              <w:rPr>
                <w:rFonts w:ascii="Times New Roman" w:hAnsi="Times New Roman"/>
                <w:noProof/>
                <w:sz w:val="24"/>
                <w:szCs w:val="24"/>
                <w:lang w:val="en-AU" w:eastAsia="en-US"/>
              </w:rPr>
              <w:t>Обмеження діяльності та участі</w:t>
            </w:r>
            <w:r w:rsidRPr="00D51015">
              <w:rPr>
                <w:rFonts w:ascii="Times New Roman" w:hAnsi="Times New Roman"/>
                <w:noProof/>
                <w:sz w:val="24"/>
                <w:szCs w:val="24"/>
                <w:vertAlign w:val="superscript"/>
                <w:lang w:val="en-AU" w:eastAsia="en-US"/>
              </w:rPr>
              <w:t>**</w:t>
            </w:r>
          </w:p>
        </w:tc>
      </w:tr>
      <w:tr w:rsidR="00D51015" w:rsidRPr="00D51015" w:rsidTr="00987384">
        <w:tc>
          <w:tcPr>
            <w:tcW w:w="983" w:type="dxa"/>
            <w:vMerge/>
            <w:tcBorders>
              <w:top w:val="single" w:sz="4" w:space="0" w:color="auto"/>
              <w:left w:val="single" w:sz="4" w:space="0" w:color="auto"/>
              <w:bottom w:val="single" w:sz="4" w:space="0" w:color="auto"/>
              <w:right w:val="single" w:sz="4" w:space="0" w:color="auto"/>
            </w:tcBorders>
            <w:vAlign w:val="center"/>
            <w:hideMark/>
          </w:tcPr>
          <w:p w:rsidR="00D51015" w:rsidRPr="00D51015" w:rsidRDefault="00D51015" w:rsidP="00987384">
            <w:pPr>
              <w:rPr>
                <w:rFonts w:ascii="Times New Roman" w:hAnsi="Times New Roman"/>
                <w:noProof/>
                <w:spacing w:val="-6"/>
                <w:sz w:val="24"/>
                <w:szCs w:val="24"/>
                <w:lang w:val="en-AU" w:eastAsia="en-US"/>
              </w:rPr>
            </w:pPr>
          </w:p>
        </w:tc>
        <w:tc>
          <w:tcPr>
            <w:tcW w:w="1437" w:type="dxa"/>
            <w:gridSpan w:val="2"/>
            <w:vMerge/>
            <w:tcBorders>
              <w:top w:val="single" w:sz="4" w:space="0" w:color="auto"/>
              <w:left w:val="single" w:sz="4" w:space="0" w:color="auto"/>
              <w:bottom w:val="single" w:sz="4" w:space="0" w:color="auto"/>
              <w:right w:val="single" w:sz="4" w:space="0" w:color="auto"/>
            </w:tcBorders>
            <w:vAlign w:val="center"/>
            <w:hideMark/>
          </w:tcPr>
          <w:p w:rsidR="00D51015" w:rsidRPr="00D51015" w:rsidRDefault="00D51015" w:rsidP="00987384">
            <w:pPr>
              <w:rPr>
                <w:rFonts w:ascii="Times New Roman" w:hAnsi="Times New Roman"/>
                <w:noProof/>
                <w:sz w:val="24"/>
                <w:szCs w:val="24"/>
                <w:lang w:val="en-AU" w:eastAsia="en-US"/>
              </w:rPr>
            </w:pPr>
          </w:p>
        </w:tc>
        <w:tc>
          <w:tcPr>
            <w:tcW w:w="2335" w:type="dxa"/>
            <w:gridSpan w:val="3"/>
            <w:vMerge/>
            <w:tcBorders>
              <w:top w:val="single" w:sz="4" w:space="0" w:color="auto"/>
              <w:left w:val="single" w:sz="4" w:space="0" w:color="auto"/>
              <w:bottom w:val="single" w:sz="4" w:space="0" w:color="auto"/>
              <w:right w:val="single" w:sz="4" w:space="0" w:color="auto"/>
            </w:tcBorders>
            <w:vAlign w:val="center"/>
            <w:hideMark/>
          </w:tcPr>
          <w:p w:rsidR="00D51015" w:rsidRPr="00D51015" w:rsidRDefault="00D51015" w:rsidP="00987384">
            <w:pPr>
              <w:rPr>
                <w:rFonts w:ascii="Times New Roman" w:hAnsi="Times New Roman"/>
                <w:noProof/>
                <w:sz w:val="24"/>
                <w:szCs w:val="24"/>
                <w:lang w:val="en-AU" w:eastAsia="en-US"/>
              </w:rPr>
            </w:pPr>
          </w:p>
        </w:tc>
        <w:tc>
          <w:tcPr>
            <w:tcW w:w="1196"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jc w:val="center"/>
              <w:rPr>
                <w:rFonts w:ascii="Times New Roman" w:hAnsi="Times New Roman"/>
                <w:noProof/>
                <w:sz w:val="24"/>
                <w:szCs w:val="24"/>
                <w:lang w:val="ru-RU" w:eastAsia="en-US"/>
              </w:rPr>
            </w:pPr>
            <w:r w:rsidRPr="006059C7">
              <w:rPr>
                <w:rFonts w:ascii="Times New Roman" w:hAnsi="Times New Roman"/>
                <w:noProof/>
                <w:sz w:val="24"/>
                <w:szCs w:val="24"/>
                <w:lang w:val="ru-RU" w:eastAsia="en-US"/>
              </w:rPr>
              <w:t>виконує необхі-дні дії та/або бере участь самості-йно, без підтри-мки</w:t>
            </w:r>
          </w:p>
          <w:p w:rsidR="00D51015" w:rsidRPr="006059C7" w:rsidRDefault="00D51015" w:rsidP="00987384">
            <w:pPr>
              <w:jc w:val="center"/>
              <w:rPr>
                <w:rFonts w:ascii="Times New Roman" w:hAnsi="Times New Roman"/>
                <w:noProof/>
                <w:sz w:val="24"/>
                <w:szCs w:val="24"/>
                <w:lang w:val="ru-RU" w:eastAsia="en-US"/>
              </w:rPr>
            </w:pPr>
          </w:p>
          <w:p w:rsidR="00D51015" w:rsidRPr="00D51015" w:rsidRDefault="00D51015" w:rsidP="00987384">
            <w:pPr>
              <w:tabs>
                <w:tab w:val="left" w:pos="3828"/>
              </w:tabs>
              <w:jc w:val="center"/>
              <w:rPr>
                <w:rFonts w:ascii="Times New Roman" w:hAnsi="Times New Roman"/>
                <w:noProof/>
                <w:sz w:val="24"/>
                <w:szCs w:val="24"/>
                <w:lang w:val="en-AU" w:eastAsia="en-US"/>
              </w:rPr>
            </w:pPr>
            <w:r w:rsidRPr="00D51015">
              <w:rPr>
                <w:rFonts w:ascii="Times New Roman" w:hAnsi="Times New Roman"/>
                <w:noProof/>
                <w:sz w:val="24"/>
                <w:szCs w:val="24"/>
                <w:lang w:val="en-AU" w:eastAsia="en-US"/>
              </w:rPr>
              <w:t>3 бали</w:t>
            </w:r>
          </w:p>
        </w:tc>
        <w:tc>
          <w:tcPr>
            <w:tcW w:w="1196"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jc w:val="center"/>
              <w:rPr>
                <w:rFonts w:ascii="Times New Roman" w:hAnsi="Times New Roman"/>
                <w:noProof/>
                <w:sz w:val="24"/>
                <w:szCs w:val="24"/>
                <w:lang w:val="ru-RU" w:eastAsia="en-US"/>
              </w:rPr>
            </w:pPr>
            <w:r w:rsidRPr="006059C7">
              <w:rPr>
                <w:rFonts w:ascii="Times New Roman" w:hAnsi="Times New Roman"/>
                <w:noProof/>
                <w:sz w:val="24"/>
                <w:szCs w:val="24"/>
                <w:lang w:val="ru-RU" w:eastAsia="en-US"/>
              </w:rPr>
              <w:t>виконує необхі-дні дії та/або бере участь за допо-</w:t>
            </w:r>
          </w:p>
          <w:p w:rsidR="00D51015" w:rsidRPr="006059C7" w:rsidRDefault="00D51015" w:rsidP="00987384">
            <w:pPr>
              <w:ind w:left="-102" w:right="-41" w:firstLine="142"/>
              <w:jc w:val="center"/>
              <w:rPr>
                <w:rFonts w:ascii="Times New Roman" w:hAnsi="Times New Roman"/>
                <w:noProof/>
                <w:sz w:val="24"/>
                <w:szCs w:val="24"/>
                <w:lang w:val="ru-RU" w:eastAsia="en-US"/>
              </w:rPr>
            </w:pPr>
            <w:r w:rsidRPr="006059C7">
              <w:rPr>
                <w:rFonts w:ascii="Times New Roman" w:hAnsi="Times New Roman"/>
                <w:noProof/>
                <w:sz w:val="24"/>
                <w:szCs w:val="24"/>
                <w:lang w:val="ru-RU" w:eastAsia="en-US"/>
              </w:rPr>
              <w:t>могою полегшу-ючого фактору</w:t>
            </w:r>
            <w:r w:rsidRPr="006059C7">
              <w:rPr>
                <w:rFonts w:ascii="Times New Roman" w:hAnsi="Times New Roman"/>
                <w:noProof/>
                <w:spacing w:val="-6"/>
                <w:sz w:val="24"/>
                <w:szCs w:val="24"/>
                <w:lang w:val="ru-RU" w:eastAsia="en-US"/>
              </w:rPr>
              <w:t xml:space="preserve"> (зазначити,  якого</w:t>
            </w:r>
            <w:r w:rsidRPr="006059C7">
              <w:rPr>
                <w:rFonts w:ascii="Times New Roman" w:hAnsi="Times New Roman"/>
                <w:noProof/>
                <w:sz w:val="24"/>
                <w:szCs w:val="24"/>
                <w:vertAlign w:val="superscript"/>
                <w:lang w:val="ru-RU" w:eastAsia="en-US"/>
              </w:rPr>
              <w:t>***</w:t>
            </w:r>
            <w:r w:rsidRPr="006059C7">
              <w:rPr>
                <w:rFonts w:ascii="Times New Roman" w:hAnsi="Times New Roman"/>
                <w:noProof/>
                <w:sz w:val="24"/>
                <w:szCs w:val="24"/>
                <w:lang w:val="ru-RU" w:eastAsia="en-US"/>
              </w:rPr>
              <w:t>)</w:t>
            </w:r>
          </w:p>
          <w:p w:rsidR="00D51015" w:rsidRPr="006059C7" w:rsidRDefault="00D51015" w:rsidP="00987384">
            <w:pPr>
              <w:jc w:val="center"/>
              <w:rPr>
                <w:rFonts w:ascii="Times New Roman" w:hAnsi="Times New Roman"/>
                <w:noProof/>
                <w:sz w:val="24"/>
                <w:szCs w:val="24"/>
                <w:lang w:val="ru-RU" w:eastAsia="en-US"/>
              </w:rPr>
            </w:pPr>
          </w:p>
          <w:p w:rsidR="00D51015" w:rsidRPr="00D51015" w:rsidRDefault="00D51015" w:rsidP="00987384">
            <w:pPr>
              <w:tabs>
                <w:tab w:val="left" w:pos="3828"/>
              </w:tabs>
              <w:jc w:val="center"/>
              <w:rPr>
                <w:rFonts w:ascii="Times New Roman" w:hAnsi="Times New Roman"/>
                <w:noProof/>
                <w:sz w:val="24"/>
                <w:szCs w:val="24"/>
                <w:lang w:val="en-AU" w:eastAsia="en-US"/>
              </w:rPr>
            </w:pPr>
            <w:r w:rsidRPr="00D51015">
              <w:rPr>
                <w:rFonts w:ascii="Times New Roman" w:hAnsi="Times New Roman"/>
                <w:noProof/>
                <w:sz w:val="24"/>
                <w:szCs w:val="24"/>
                <w:lang w:val="en-AU" w:eastAsia="en-US"/>
              </w:rPr>
              <w:t>2 бали</w:t>
            </w:r>
          </w:p>
        </w:tc>
        <w:tc>
          <w:tcPr>
            <w:tcW w:w="1196"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center"/>
              <w:rPr>
                <w:rFonts w:ascii="Times New Roman" w:hAnsi="Times New Roman"/>
                <w:noProof/>
                <w:sz w:val="24"/>
                <w:szCs w:val="24"/>
                <w:lang w:val="ru-RU" w:eastAsia="en-US"/>
              </w:rPr>
            </w:pPr>
            <w:r w:rsidRPr="006059C7">
              <w:rPr>
                <w:rFonts w:ascii="Times New Roman" w:hAnsi="Times New Roman"/>
                <w:noProof/>
                <w:sz w:val="24"/>
                <w:szCs w:val="24"/>
                <w:lang w:val="ru-RU" w:eastAsia="en-US"/>
              </w:rPr>
              <w:t>виконує необхі-дні дії та/або бере участь за допо-могою іншої людини (родича, особи, що здійснює догляд)</w:t>
            </w:r>
          </w:p>
          <w:p w:rsidR="00D51015" w:rsidRPr="006059C7" w:rsidRDefault="00D51015" w:rsidP="00987384">
            <w:pPr>
              <w:tabs>
                <w:tab w:val="left" w:pos="3828"/>
              </w:tabs>
              <w:jc w:val="center"/>
              <w:rPr>
                <w:rFonts w:ascii="Times New Roman" w:hAnsi="Times New Roman"/>
                <w:noProof/>
                <w:sz w:val="24"/>
                <w:szCs w:val="24"/>
                <w:lang w:val="ru-RU" w:eastAsia="en-US"/>
              </w:rPr>
            </w:pPr>
          </w:p>
          <w:p w:rsidR="00D51015" w:rsidRPr="00D51015" w:rsidRDefault="00D51015" w:rsidP="00987384">
            <w:pPr>
              <w:tabs>
                <w:tab w:val="left" w:pos="3828"/>
              </w:tabs>
              <w:jc w:val="center"/>
              <w:rPr>
                <w:rFonts w:ascii="Times New Roman" w:hAnsi="Times New Roman"/>
                <w:noProof/>
                <w:sz w:val="24"/>
                <w:szCs w:val="24"/>
                <w:lang w:val="en-AU" w:eastAsia="en-US"/>
              </w:rPr>
            </w:pPr>
            <w:r w:rsidRPr="00D51015">
              <w:rPr>
                <w:rFonts w:ascii="Times New Roman" w:hAnsi="Times New Roman"/>
                <w:noProof/>
                <w:sz w:val="24"/>
                <w:szCs w:val="24"/>
                <w:lang w:val="en-AU" w:eastAsia="en-US"/>
              </w:rPr>
              <w:t>1 бал</w:t>
            </w:r>
          </w:p>
        </w:tc>
        <w:tc>
          <w:tcPr>
            <w:tcW w:w="1370" w:type="dxa"/>
            <w:gridSpan w:val="2"/>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center"/>
              <w:rPr>
                <w:rFonts w:ascii="Times New Roman" w:hAnsi="Times New Roman"/>
                <w:noProof/>
                <w:sz w:val="24"/>
                <w:szCs w:val="24"/>
                <w:lang w:val="ru-RU" w:eastAsia="en-US"/>
              </w:rPr>
            </w:pPr>
            <w:r w:rsidRPr="006059C7">
              <w:rPr>
                <w:rFonts w:ascii="Times New Roman" w:hAnsi="Times New Roman"/>
                <w:noProof/>
                <w:sz w:val="24"/>
                <w:szCs w:val="24"/>
                <w:lang w:val="ru-RU" w:eastAsia="en-US"/>
              </w:rPr>
              <w:t>не виконує необхідні дії та/або не бере участь внаслідок наявності важких або абсолют-них порушень здоров’я, вікових особли-востей</w:t>
            </w:r>
          </w:p>
          <w:p w:rsidR="00D51015" w:rsidRPr="00D51015" w:rsidRDefault="00D51015" w:rsidP="00987384">
            <w:pPr>
              <w:tabs>
                <w:tab w:val="left" w:pos="3828"/>
              </w:tabs>
              <w:jc w:val="center"/>
              <w:rPr>
                <w:rFonts w:ascii="Times New Roman" w:hAnsi="Times New Roman"/>
                <w:noProof/>
                <w:sz w:val="24"/>
                <w:szCs w:val="24"/>
                <w:lang w:val="en-AU" w:eastAsia="en-US"/>
              </w:rPr>
            </w:pPr>
            <w:r w:rsidRPr="00D51015">
              <w:rPr>
                <w:rFonts w:ascii="Times New Roman" w:hAnsi="Times New Roman"/>
                <w:noProof/>
                <w:sz w:val="24"/>
                <w:szCs w:val="24"/>
                <w:lang w:val="en-AU" w:eastAsia="en-US"/>
              </w:rPr>
              <w:t>0 балів</w:t>
            </w:r>
          </w:p>
        </w:tc>
        <w:tc>
          <w:tcPr>
            <w:tcW w:w="493" w:type="dxa"/>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ind w:right="-150"/>
              <w:jc w:val="center"/>
              <w:rPr>
                <w:rFonts w:ascii="Times New Roman" w:hAnsi="Times New Roman"/>
                <w:noProof/>
                <w:sz w:val="24"/>
                <w:szCs w:val="24"/>
                <w:lang w:val="en-AU" w:eastAsia="en-US"/>
              </w:rPr>
            </w:pPr>
            <w:r w:rsidRPr="00D51015">
              <w:rPr>
                <w:rFonts w:ascii="Times New Roman" w:hAnsi="Times New Roman"/>
                <w:noProof/>
                <w:sz w:val="24"/>
                <w:szCs w:val="24"/>
                <w:lang w:val="en-AU" w:eastAsia="en-US"/>
              </w:rPr>
              <w:t>ко-ме-</w:t>
            </w:r>
            <w:r w:rsidRPr="00D51015">
              <w:rPr>
                <w:rFonts w:ascii="Times New Roman" w:hAnsi="Times New Roman"/>
                <w:noProof/>
                <w:spacing w:val="-6"/>
                <w:sz w:val="24"/>
                <w:szCs w:val="24"/>
                <w:lang w:val="en-AU" w:eastAsia="en-US"/>
              </w:rPr>
              <w:t>нта-</w:t>
            </w:r>
            <w:r w:rsidRPr="00D51015">
              <w:rPr>
                <w:rFonts w:ascii="Times New Roman" w:hAnsi="Times New Roman"/>
                <w:noProof/>
                <w:sz w:val="24"/>
                <w:szCs w:val="24"/>
                <w:lang w:val="en-AU" w:eastAsia="en-US"/>
              </w:rPr>
              <w:t xml:space="preserve"> рі</w:t>
            </w:r>
          </w:p>
        </w:tc>
      </w:tr>
      <w:tr w:rsidR="00D51015" w:rsidRPr="00D51015" w:rsidTr="00987384">
        <w:tc>
          <w:tcPr>
            <w:tcW w:w="10206" w:type="dxa"/>
            <w:gridSpan w:val="15"/>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center"/>
              <w:rPr>
                <w:rFonts w:ascii="Times New Roman" w:hAnsi="Times New Roman"/>
                <w:noProof/>
                <w:sz w:val="24"/>
                <w:szCs w:val="24"/>
                <w:lang w:val="en-AU" w:eastAsia="en-US"/>
              </w:rPr>
            </w:pPr>
            <w:r w:rsidRPr="00D51015">
              <w:rPr>
                <w:rFonts w:ascii="Times New Roman" w:hAnsi="Times New Roman"/>
                <w:noProof/>
                <w:sz w:val="24"/>
                <w:szCs w:val="24"/>
                <w:lang w:val="en-AU" w:eastAsia="en-US"/>
              </w:rPr>
              <w:t>Мобільність</w:t>
            </w:r>
          </w:p>
        </w:tc>
      </w:tr>
      <w:tr w:rsidR="00D51015" w:rsidRPr="00D51015" w:rsidTr="00987384">
        <w:tc>
          <w:tcPr>
            <w:tcW w:w="983" w:type="dxa"/>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4"/>
                <w:szCs w:val="24"/>
                <w:lang w:val="en-AU" w:eastAsia="en-US"/>
              </w:rPr>
            </w:pPr>
            <w:r w:rsidRPr="00D51015">
              <w:rPr>
                <w:rFonts w:ascii="Times New Roman" w:hAnsi="Times New Roman"/>
                <w:noProof/>
                <w:sz w:val="24"/>
                <w:szCs w:val="24"/>
                <w:lang w:val="en-AU" w:eastAsia="en-US"/>
              </w:rPr>
              <w:t>1</w:t>
            </w:r>
          </w:p>
        </w:tc>
        <w:tc>
          <w:tcPr>
            <w:tcW w:w="143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rPr>
                <w:rFonts w:ascii="Times New Roman" w:hAnsi="Times New Roman"/>
                <w:noProof/>
                <w:sz w:val="22"/>
                <w:szCs w:val="22"/>
                <w:lang w:val="en-AU" w:eastAsia="en-US"/>
              </w:rPr>
            </w:pPr>
            <w:r w:rsidRPr="00D51015">
              <w:rPr>
                <w:rFonts w:ascii="Times New Roman" w:hAnsi="Times New Roman"/>
                <w:noProof/>
                <w:sz w:val="22"/>
                <w:szCs w:val="22"/>
                <w:lang w:val="en-AU" w:eastAsia="en-US"/>
              </w:rPr>
              <w:t xml:space="preserve">Зміна та утримування положення тіла </w:t>
            </w:r>
          </w:p>
          <w:p w:rsidR="00D51015" w:rsidRPr="00D51015" w:rsidRDefault="00D51015" w:rsidP="00987384">
            <w:pPr>
              <w:tabs>
                <w:tab w:val="left" w:pos="3828"/>
              </w:tabs>
              <w:jc w:val="both"/>
              <w:rPr>
                <w:rFonts w:ascii="Times New Roman" w:hAnsi="Times New Roman"/>
                <w:noProof/>
                <w:szCs w:val="28"/>
                <w:lang w:val="en-AU" w:eastAsia="en-US"/>
              </w:rPr>
            </w:pPr>
          </w:p>
        </w:tc>
        <w:tc>
          <w:tcPr>
            <w:tcW w:w="2335" w:type="dxa"/>
            <w:gridSpan w:val="3"/>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 xml:space="preserve">зміна положення тіла та переміщення з одного місця в інше, наприклад, перекочування з одного боку на інший, сидіння, стояння, підйом з крісла перед ляганням в ліжко і присідання та підйом з положення навприсядки або на колінах; </w:t>
            </w:r>
          </w:p>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перебування у вимушеному положенні протягом необхідного часу, наприклад, сидячи або стоячи, під час занять; переміщення з однієї поверхні на іншу, наприклад, переміщення уздовж лави або з ліжка на стілець, без зміни положення тіла</w:t>
            </w:r>
          </w:p>
        </w:tc>
        <w:tc>
          <w:tcPr>
            <w:tcW w:w="1196"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ind w:firstLine="156"/>
              <w:jc w:val="both"/>
              <w:rPr>
                <w:rFonts w:ascii="Times New Roman" w:hAnsi="Times New Roman"/>
                <w:noProof/>
                <w:szCs w:val="28"/>
                <w:lang w:val="en-AU" w:eastAsia="en-US"/>
              </w:rPr>
            </w:pPr>
          </w:p>
        </w:tc>
        <w:tc>
          <w:tcPr>
            <w:tcW w:w="1196"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6"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370"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493"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r>
      <w:tr w:rsidR="00D51015" w:rsidRPr="00D51015" w:rsidTr="00987384">
        <w:tc>
          <w:tcPr>
            <w:tcW w:w="983" w:type="dxa"/>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4"/>
                <w:szCs w:val="24"/>
                <w:lang w:val="en-AU" w:eastAsia="en-US"/>
              </w:rPr>
            </w:pPr>
            <w:r w:rsidRPr="00D51015">
              <w:rPr>
                <w:rFonts w:ascii="Times New Roman" w:hAnsi="Times New Roman"/>
                <w:noProof/>
                <w:sz w:val="24"/>
                <w:szCs w:val="24"/>
                <w:lang w:val="en-AU" w:eastAsia="en-US"/>
              </w:rPr>
              <w:t>2</w:t>
            </w:r>
          </w:p>
        </w:tc>
        <w:tc>
          <w:tcPr>
            <w:tcW w:w="1437" w:type="dxa"/>
            <w:gridSpan w:val="2"/>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rPr>
                <w:rFonts w:ascii="Times New Roman" w:hAnsi="Times New Roman"/>
                <w:noProof/>
                <w:sz w:val="22"/>
                <w:szCs w:val="22"/>
                <w:lang w:val="ru-RU" w:eastAsia="en-US"/>
              </w:rPr>
            </w:pPr>
            <w:r w:rsidRPr="006059C7">
              <w:rPr>
                <w:rFonts w:ascii="Times New Roman" w:hAnsi="Times New Roman"/>
                <w:noProof/>
                <w:sz w:val="22"/>
                <w:szCs w:val="22"/>
                <w:lang w:val="ru-RU" w:eastAsia="en-US"/>
              </w:rPr>
              <w:t xml:space="preserve">Підняття та перенесення об’єктів за допомогою рук </w:t>
            </w:r>
          </w:p>
        </w:tc>
        <w:tc>
          <w:tcPr>
            <w:tcW w:w="2335" w:type="dxa"/>
            <w:gridSpan w:val="3"/>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підняття  об’єкта з метою його переміщення з нижчого на вищий рівень, наприклад, як при піднятті склянки із столу, та перенесення іграшки чи коробки з однієї кімнати в іншу, наприклад, переміщення уздовж лави або з ліжка на стілець, без зміни положення тіла</w:t>
            </w:r>
          </w:p>
        </w:tc>
        <w:tc>
          <w:tcPr>
            <w:tcW w:w="1196"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ind w:firstLine="156"/>
              <w:jc w:val="both"/>
              <w:rPr>
                <w:rFonts w:ascii="Times New Roman" w:hAnsi="Times New Roman"/>
                <w:noProof/>
                <w:szCs w:val="28"/>
                <w:lang w:val="ru-RU" w:eastAsia="en-US"/>
              </w:rPr>
            </w:pPr>
          </w:p>
        </w:tc>
        <w:tc>
          <w:tcPr>
            <w:tcW w:w="1196"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6"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493" w:type="dxa"/>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983" w:type="dxa"/>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4"/>
                <w:szCs w:val="24"/>
                <w:lang w:val="en-AU" w:eastAsia="en-US"/>
              </w:rPr>
            </w:pPr>
            <w:r w:rsidRPr="00D51015">
              <w:rPr>
                <w:rFonts w:ascii="Times New Roman" w:hAnsi="Times New Roman"/>
                <w:noProof/>
                <w:sz w:val="24"/>
                <w:szCs w:val="24"/>
                <w:lang w:val="en-AU" w:eastAsia="en-US"/>
              </w:rPr>
              <w:t>3</w:t>
            </w:r>
          </w:p>
        </w:tc>
        <w:tc>
          <w:tcPr>
            <w:tcW w:w="1437"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rPr>
                <w:rFonts w:ascii="Times New Roman" w:hAnsi="Times New Roman"/>
                <w:noProof/>
                <w:sz w:val="22"/>
                <w:szCs w:val="22"/>
                <w:lang w:val="en-AU" w:eastAsia="en-US"/>
              </w:rPr>
            </w:pPr>
            <w:r w:rsidRPr="00D51015">
              <w:rPr>
                <w:rFonts w:ascii="Times New Roman" w:hAnsi="Times New Roman"/>
                <w:noProof/>
                <w:sz w:val="22"/>
                <w:szCs w:val="22"/>
                <w:lang w:val="en-AU" w:eastAsia="en-US"/>
              </w:rPr>
              <w:t>Перемі-щення об’єктів нижніми кінцівками</w:t>
            </w:r>
          </w:p>
        </w:tc>
        <w:tc>
          <w:tcPr>
            <w:tcW w:w="2335" w:type="dxa"/>
            <w:gridSpan w:val="3"/>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виконання  координованих дій з метою переміщення об’єкта за допомогою ніг і стоп, наприклад, удар ногою по м’ячу або штовхання педалей на велосипеді</w:t>
            </w:r>
          </w:p>
        </w:tc>
        <w:tc>
          <w:tcPr>
            <w:tcW w:w="1196"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ind w:firstLine="156"/>
              <w:jc w:val="both"/>
              <w:rPr>
                <w:rFonts w:ascii="Times New Roman" w:hAnsi="Times New Roman"/>
                <w:noProof/>
                <w:szCs w:val="28"/>
                <w:lang w:val="ru-RU" w:eastAsia="en-US"/>
              </w:rPr>
            </w:pPr>
          </w:p>
        </w:tc>
        <w:tc>
          <w:tcPr>
            <w:tcW w:w="1196"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6"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493" w:type="dxa"/>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983" w:type="dxa"/>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4"/>
                <w:szCs w:val="24"/>
                <w:lang w:val="en-AU" w:eastAsia="en-US"/>
              </w:rPr>
            </w:pPr>
            <w:r w:rsidRPr="00D51015">
              <w:rPr>
                <w:rFonts w:ascii="Times New Roman" w:hAnsi="Times New Roman"/>
                <w:noProof/>
                <w:sz w:val="24"/>
                <w:szCs w:val="24"/>
                <w:lang w:val="en-AU" w:eastAsia="en-US"/>
              </w:rPr>
              <w:t>4</w:t>
            </w:r>
          </w:p>
        </w:tc>
        <w:tc>
          <w:tcPr>
            <w:tcW w:w="1437"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rPr>
                <w:rFonts w:ascii="Times New Roman" w:hAnsi="Times New Roman"/>
                <w:noProof/>
                <w:sz w:val="22"/>
                <w:szCs w:val="22"/>
                <w:lang w:val="en-AU" w:eastAsia="en-US"/>
              </w:rPr>
            </w:pPr>
            <w:r w:rsidRPr="00D51015">
              <w:rPr>
                <w:rFonts w:ascii="Times New Roman" w:hAnsi="Times New Roman"/>
                <w:noProof/>
                <w:sz w:val="22"/>
                <w:szCs w:val="22"/>
                <w:lang w:val="en-AU" w:eastAsia="en-US"/>
              </w:rPr>
              <w:t>Ходьба</w:t>
            </w:r>
          </w:p>
        </w:tc>
        <w:tc>
          <w:tcPr>
            <w:tcW w:w="2335" w:type="dxa"/>
            <w:gridSpan w:val="3"/>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пересування вздовж поверхні пішки, крок за кроком, так, щоб одна нога завжди торкалася землі, наприклад, вперед, назад або боком</w:t>
            </w:r>
          </w:p>
        </w:tc>
        <w:tc>
          <w:tcPr>
            <w:tcW w:w="1196"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ind w:firstLine="156"/>
              <w:jc w:val="both"/>
              <w:rPr>
                <w:rFonts w:ascii="Times New Roman" w:hAnsi="Times New Roman"/>
                <w:noProof/>
                <w:szCs w:val="28"/>
                <w:lang w:val="ru-RU" w:eastAsia="en-US"/>
              </w:rPr>
            </w:pPr>
          </w:p>
        </w:tc>
        <w:tc>
          <w:tcPr>
            <w:tcW w:w="1196"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6"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493" w:type="dxa"/>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983" w:type="dxa"/>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4"/>
                <w:szCs w:val="24"/>
                <w:lang w:val="en-AU" w:eastAsia="en-US"/>
              </w:rPr>
            </w:pPr>
            <w:r w:rsidRPr="00D51015">
              <w:rPr>
                <w:rFonts w:ascii="Times New Roman" w:hAnsi="Times New Roman"/>
                <w:noProof/>
                <w:sz w:val="24"/>
                <w:szCs w:val="24"/>
                <w:lang w:val="en-AU" w:eastAsia="en-US"/>
              </w:rPr>
              <w:t>5</w:t>
            </w:r>
          </w:p>
        </w:tc>
        <w:tc>
          <w:tcPr>
            <w:tcW w:w="1437"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rPr>
                <w:rFonts w:ascii="Times New Roman" w:hAnsi="Times New Roman"/>
                <w:noProof/>
                <w:sz w:val="22"/>
                <w:szCs w:val="22"/>
                <w:lang w:val="en-AU" w:eastAsia="en-US"/>
              </w:rPr>
            </w:pPr>
            <w:r w:rsidRPr="00D51015">
              <w:rPr>
                <w:rFonts w:ascii="Times New Roman" w:hAnsi="Times New Roman"/>
                <w:noProof/>
                <w:sz w:val="22"/>
                <w:szCs w:val="22"/>
                <w:lang w:val="en-AU" w:eastAsia="en-US"/>
              </w:rPr>
              <w:t>Підйом та подолання перешкод</w:t>
            </w:r>
          </w:p>
        </w:tc>
        <w:tc>
          <w:tcPr>
            <w:tcW w:w="2335" w:type="dxa"/>
            <w:gridSpan w:val="3"/>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переміщення вгору або вниз, над поверхнями або предметами, такими як підніжки, сходи, драбини, бордюри тощо</w:t>
            </w:r>
          </w:p>
        </w:tc>
        <w:tc>
          <w:tcPr>
            <w:tcW w:w="1196"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ind w:firstLine="156"/>
              <w:jc w:val="both"/>
              <w:rPr>
                <w:rFonts w:ascii="Times New Roman" w:hAnsi="Times New Roman"/>
                <w:noProof/>
                <w:szCs w:val="28"/>
                <w:lang w:val="ru-RU" w:eastAsia="en-US"/>
              </w:rPr>
            </w:pPr>
          </w:p>
        </w:tc>
        <w:tc>
          <w:tcPr>
            <w:tcW w:w="1196"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6"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493" w:type="dxa"/>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983" w:type="dxa"/>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4"/>
                <w:szCs w:val="24"/>
                <w:lang w:val="en-AU" w:eastAsia="en-US"/>
              </w:rPr>
            </w:pPr>
            <w:r w:rsidRPr="00D51015">
              <w:rPr>
                <w:rFonts w:ascii="Times New Roman" w:hAnsi="Times New Roman"/>
                <w:noProof/>
                <w:sz w:val="24"/>
                <w:szCs w:val="24"/>
                <w:lang w:val="en-AU" w:eastAsia="en-US"/>
              </w:rPr>
              <w:t>6</w:t>
            </w:r>
          </w:p>
        </w:tc>
        <w:tc>
          <w:tcPr>
            <w:tcW w:w="1437" w:type="dxa"/>
            <w:gridSpan w:val="2"/>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rPr>
                <w:rFonts w:ascii="Times New Roman" w:hAnsi="Times New Roman"/>
                <w:noProof/>
                <w:sz w:val="22"/>
                <w:szCs w:val="22"/>
                <w:lang w:val="ru-RU" w:eastAsia="en-US"/>
              </w:rPr>
            </w:pPr>
            <w:r w:rsidRPr="006059C7">
              <w:rPr>
                <w:rFonts w:ascii="Times New Roman" w:hAnsi="Times New Roman"/>
                <w:noProof/>
                <w:sz w:val="22"/>
                <w:szCs w:val="22"/>
                <w:lang w:val="ru-RU" w:eastAsia="en-US"/>
              </w:rPr>
              <w:t>Переміще-ння за допомогою транспорту</w:t>
            </w:r>
          </w:p>
        </w:tc>
        <w:tc>
          <w:tcPr>
            <w:tcW w:w="2335" w:type="dxa"/>
            <w:gridSpan w:val="3"/>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 xml:space="preserve">пересування як пасажир,  наприклад, їзда в автомобілі, автобусі, маршрутному таксі, громадському транспорті (поїзді, трамваї, метро) </w:t>
            </w:r>
          </w:p>
        </w:tc>
        <w:tc>
          <w:tcPr>
            <w:tcW w:w="1196"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ind w:firstLine="156"/>
              <w:jc w:val="both"/>
              <w:rPr>
                <w:rFonts w:ascii="Times New Roman" w:hAnsi="Times New Roman"/>
                <w:noProof/>
                <w:szCs w:val="28"/>
                <w:lang w:val="ru-RU" w:eastAsia="en-US"/>
              </w:rPr>
            </w:pPr>
          </w:p>
        </w:tc>
        <w:tc>
          <w:tcPr>
            <w:tcW w:w="1196"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6"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493" w:type="dxa"/>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206" w:type="dxa"/>
            <w:gridSpan w:val="15"/>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4"/>
                <w:szCs w:val="24"/>
                <w:lang w:val="en-AU" w:eastAsia="en-US"/>
              </w:rPr>
            </w:pPr>
            <w:r w:rsidRPr="00D51015">
              <w:rPr>
                <w:rFonts w:ascii="Times New Roman" w:hAnsi="Times New Roman"/>
                <w:noProof/>
                <w:sz w:val="24"/>
                <w:szCs w:val="24"/>
                <w:lang w:val="en-AU" w:eastAsia="en-US"/>
              </w:rPr>
              <w:t>Потреби у допомозі/підтримці:</w:t>
            </w:r>
          </w:p>
        </w:tc>
      </w:tr>
      <w:tr w:rsidR="00D51015" w:rsidRPr="00D51015" w:rsidTr="00987384">
        <w:tc>
          <w:tcPr>
            <w:tcW w:w="10206" w:type="dxa"/>
            <w:gridSpan w:val="15"/>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4"/>
                <w:szCs w:val="24"/>
                <w:lang w:val="en-AU" w:eastAsia="en-US"/>
              </w:rPr>
            </w:pPr>
            <w:r w:rsidRPr="00D51015">
              <w:rPr>
                <w:rFonts w:ascii="Times New Roman" w:hAnsi="Times New Roman"/>
                <w:noProof/>
                <w:sz w:val="24"/>
                <w:szCs w:val="24"/>
                <w:lang w:val="en-AU" w:eastAsia="en-US"/>
              </w:rPr>
              <w:t xml:space="preserve">УСЬОГО </w:t>
            </w:r>
            <w:r w:rsidRPr="00D51015">
              <w:rPr>
                <w:rFonts w:ascii="Times New Roman" w:hAnsi="Times New Roman"/>
                <w:noProof/>
                <w:color w:val="FFFFFF" w:themeColor="background1"/>
                <w:sz w:val="24"/>
                <w:szCs w:val="24"/>
                <w:lang w:val="en-AU" w:eastAsia="en-US"/>
              </w:rPr>
              <w:t>_____________</w:t>
            </w:r>
            <w:r w:rsidRPr="00D51015">
              <w:rPr>
                <w:rFonts w:ascii="Times New Roman" w:hAnsi="Times New Roman"/>
                <w:noProof/>
                <w:sz w:val="24"/>
                <w:szCs w:val="24"/>
                <w:lang w:val="en-AU" w:eastAsia="en-US"/>
              </w:rPr>
              <w:t xml:space="preserve">балів </w:t>
            </w:r>
            <w:r w:rsidRPr="00D51015">
              <w:rPr>
                <w:rFonts w:ascii="Times New Roman" w:hAnsi="Times New Roman"/>
                <w:noProof/>
                <w:color w:val="FFFFFF" w:themeColor="background1"/>
                <w:sz w:val="24"/>
                <w:szCs w:val="24"/>
                <w:lang w:val="en-AU" w:eastAsia="en-US"/>
              </w:rPr>
              <w:t>____________</w:t>
            </w:r>
            <w:r w:rsidRPr="00D51015">
              <w:rPr>
                <w:rFonts w:ascii="Times New Roman" w:hAnsi="Times New Roman"/>
                <w:noProof/>
                <w:sz w:val="24"/>
                <w:szCs w:val="24"/>
                <w:lang w:val="en-AU" w:eastAsia="en-US"/>
              </w:rPr>
              <w:t>відсотків****</w:t>
            </w:r>
          </w:p>
        </w:tc>
      </w:tr>
      <w:tr w:rsidR="00D51015" w:rsidRPr="00D51015" w:rsidTr="00987384">
        <w:tc>
          <w:tcPr>
            <w:tcW w:w="10206" w:type="dxa"/>
            <w:gridSpan w:val="15"/>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center"/>
              <w:rPr>
                <w:rFonts w:ascii="Times New Roman" w:hAnsi="Times New Roman"/>
                <w:noProof/>
                <w:sz w:val="22"/>
                <w:szCs w:val="22"/>
                <w:lang w:val="en-AU" w:eastAsia="en-US"/>
              </w:rPr>
            </w:pPr>
            <w:r w:rsidRPr="00D51015">
              <w:rPr>
                <w:rFonts w:ascii="Times New Roman" w:hAnsi="Times New Roman"/>
                <w:noProof/>
                <w:sz w:val="22"/>
                <w:szCs w:val="22"/>
                <w:lang w:val="en-AU" w:eastAsia="en-US"/>
              </w:rPr>
              <w:t>Самообслуговування</w:t>
            </w: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1</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Догляд за тілом</w:t>
            </w:r>
          </w:p>
        </w:tc>
        <w:tc>
          <w:tcPr>
            <w:tcW w:w="2194"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догляд за тілом, наприклад, шкірою, обличчям, зубами, волоссям, нігтями та геніталіями, в більшому обсязі, ніж миття і витирання</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2</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 xml:space="preserve">Регулюва-ння </w:t>
            </w:r>
            <w:r w:rsidRPr="00D51015">
              <w:rPr>
                <w:rFonts w:ascii="Times New Roman" w:hAnsi="Times New Roman"/>
                <w:noProof/>
                <w:spacing w:val="-6"/>
                <w:sz w:val="22"/>
                <w:szCs w:val="22"/>
                <w:lang w:val="en-AU" w:eastAsia="en-US"/>
              </w:rPr>
              <w:t>сечовипуска-</w:t>
            </w:r>
            <w:r w:rsidRPr="00D51015">
              <w:rPr>
                <w:rFonts w:ascii="Times New Roman" w:hAnsi="Times New Roman"/>
                <w:noProof/>
                <w:sz w:val="22"/>
                <w:szCs w:val="22"/>
                <w:lang w:val="en-AU" w:eastAsia="en-US"/>
              </w:rPr>
              <w:t xml:space="preserve"> ння</w:t>
            </w:r>
          </w:p>
        </w:tc>
        <w:tc>
          <w:tcPr>
            <w:tcW w:w="2194"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регулювання та керування сечовипусканням, наприклад, повідомлення про потребу в сечовипусканні, прийняття відповідного положення, вибір і знаходження відповідного для сечовипускання місця, правильне поводження із одягом до і після сечовипускання, виконання гігієнічних заходів після сечовипускання</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3</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Регулюва-ння дефекації</w:t>
            </w:r>
          </w:p>
        </w:tc>
        <w:tc>
          <w:tcPr>
            <w:tcW w:w="2194"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регулювання та керування дефекацією, наприклад, повідомлення про потребу у дефекації, прийняття відповідного положення, вибір і знаходження відповідного місця для дефекації, поводження з одягом до і після дефекації, виконання гігієнічних заходів після дефекації</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r>
      <w:tr w:rsidR="00D51015" w:rsidRPr="00D51015" w:rsidTr="00987384">
        <w:trPr>
          <w:trHeight w:val="3542"/>
        </w:trPr>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4</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pacing w:val="-6"/>
                <w:sz w:val="22"/>
                <w:szCs w:val="22"/>
                <w:lang w:val="en-AU" w:eastAsia="en-US"/>
              </w:rPr>
            </w:pPr>
            <w:r w:rsidRPr="00D51015">
              <w:rPr>
                <w:rFonts w:ascii="Times New Roman" w:hAnsi="Times New Roman"/>
                <w:noProof/>
                <w:spacing w:val="-6"/>
                <w:sz w:val="22"/>
                <w:szCs w:val="22"/>
                <w:lang w:val="en-AU" w:eastAsia="en-US"/>
              </w:rPr>
              <w:t>Одягання/</w:t>
            </w:r>
          </w:p>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pacing w:val="-6"/>
                <w:sz w:val="22"/>
                <w:szCs w:val="22"/>
                <w:lang w:val="en-AU" w:eastAsia="en-US"/>
              </w:rPr>
              <w:t>роз</w:t>
            </w:r>
            <w:r w:rsidRPr="00D51015">
              <w:rPr>
                <w:rFonts w:ascii="Times New Roman" w:hAnsi="Times New Roman"/>
                <w:noProof/>
                <w:sz w:val="22"/>
                <w:szCs w:val="22"/>
                <w:lang w:val="en-AU" w:eastAsia="en-US"/>
              </w:rPr>
              <w:t>дягання</w:t>
            </w:r>
          </w:p>
        </w:tc>
        <w:tc>
          <w:tcPr>
            <w:tcW w:w="2194" w:type="dxa"/>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виконання координованих і послідовних дій під час одягання/ роздягання</w:t>
            </w:r>
          </w:p>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відповідно до кліматичних і соціальних умов, наприклад одягання та зняття сорочок, спідниць, блузок, брюк, нижньої білизни, панчіх, взуття тощо</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5</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Харчування</w:t>
            </w:r>
          </w:p>
        </w:tc>
        <w:tc>
          <w:tcPr>
            <w:tcW w:w="2194"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 xml:space="preserve">виконання цілеспрямованих дій під час вживання приготованих харчових продуктів, піднесення їх до рота і споживання відповідно до заведених культурних звичаїв, розрізування або розламування харчових продуктів на шматки, використання столових приборів тощо </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6</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Пиття</w:t>
            </w:r>
          </w:p>
        </w:tc>
        <w:tc>
          <w:tcPr>
            <w:tcW w:w="2194"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прийом і тримання напою, піднесення  до рота і пиття відповідно до заведених культурних звичаїв, змішування, розливання рідини (напою) для пиття, відкривання пляшки, пиття через соломинку тощо</w:t>
            </w:r>
          </w:p>
          <w:p w:rsidR="00D51015" w:rsidRPr="00D51015" w:rsidRDefault="00D51015" w:rsidP="00987384">
            <w:pPr>
              <w:tabs>
                <w:tab w:val="left" w:pos="3828"/>
              </w:tabs>
              <w:jc w:val="both"/>
              <w:rPr>
                <w:rFonts w:ascii="Times New Roman" w:hAnsi="Times New Roman"/>
                <w:noProof/>
                <w:sz w:val="22"/>
                <w:szCs w:val="22"/>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r>
      <w:tr w:rsidR="00D51015" w:rsidRPr="00D51015" w:rsidTr="00987384">
        <w:trPr>
          <w:trHeight w:val="4807"/>
        </w:trPr>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7</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Догляд за власним здоров’ям</w:t>
            </w:r>
          </w:p>
        </w:tc>
        <w:tc>
          <w:tcPr>
            <w:tcW w:w="2194" w:type="dxa"/>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 xml:space="preserve">турбота про себе з усвідомленням потреби забезпечити  власне перебування у комфортних умовах, за оптимального температурного режиму  та достатнього освітлення, вибір і споживання поживних  продуктів харчування, що підтримують фізичну форму, </w:t>
            </w:r>
          </w:p>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слідування медичним рекомендаціям тощо</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8</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Турбота про власну безпеку</w:t>
            </w:r>
          </w:p>
        </w:tc>
        <w:tc>
          <w:tcPr>
            <w:tcW w:w="2194" w:type="dxa"/>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уникнення ситуаційних ризиків, які можуть призвести до фізичного ушкодження або іншої шкоди уникнення потенційно небезпечних ситуацій, наприклад, неправильного поводження з вогнем або перебігання дороги під час дорожнього руху</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r>
      <w:tr w:rsidR="00D51015" w:rsidRPr="00D51015" w:rsidTr="00987384">
        <w:tc>
          <w:tcPr>
            <w:tcW w:w="10206" w:type="dxa"/>
            <w:gridSpan w:val="15"/>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Cs w:val="28"/>
                <w:lang w:val="en-AU" w:eastAsia="en-US"/>
              </w:rPr>
            </w:pPr>
            <w:r w:rsidRPr="00D51015">
              <w:rPr>
                <w:rFonts w:ascii="Times New Roman" w:hAnsi="Times New Roman"/>
                <w:noProof/>
                <w:sz w:val="22"/>
                <w:szCs w:val="22"/>
                <w:lang w:val="en-AU" w:eastAsia="en-US"/>
              </w:rPr>
              <w:t>Потреби у допомозі/підтримці:</w:t>
            </w:r>
          </w:p>
        </w:tc>
      </w:tr>
      <w:tr w:rsidR="00D51015" w:rsidRPr="00D51015" w:rsidTr="00987384">
        <w:tc>
          <w:tcPr>
            <w:tcW w:w="10206" w:type="dxa"/>
            <w:gridSpan w:val="15"/>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Cs w:val="28"/>
                <w:lang w:val="en-AU" w:eastAsia="en-US"/>
              </w:rPr>
            </w:pPr>
            <w:r w:rsidRPr="00D51015">
              <w:rPr>
                <w:rFonts w:ascii="Times New Roman" w:hAnsi="Times New Roman"/>
                <w:noProof/>
                <w:sz w:val="22"/>
                <w:szCs w:val="22"/>
                <w:lang w:val="en-AU" w:eastAsia="en-US"/>
              </w:rPr>
              <w:t xml:space="preserve">УСЬОГО </w:t>
            </w:r>
            <w:r w:rsidRPr="00D51015">
              <w:rPr>
                <w:rFonts w:ascii="Times New Roman" w:hAnsi="Times New Roman"/>
                <w:noProof/>
                <w:color w:val="FFFFFF" w:themeColor="background1"/>
                <w:sz w:val="22"/>
                <w:szCs w:val="22"/>
                <w:lang w:val="en-AU" w:eastAsia="en-US"/>
              </w:rPr>
              <w:t>____________</w:t>
            </w:r>
            <w:r w:rsidRPr="00D51015">
              <w:rPr>
                <w:rFonts w:ascii="Times New Roman" w:hAnsi="Times New Roman"/>
                <w:noProof/>
                <w:color w:val="FFFFFF" w:themeColor="background1"/>
                <w:szCs w:val="28"/>
                <w:lang w:val="en-AU" w:eastAsia="en-US"/>
              </w:rPr>
              <w:t xml:space="preserve"> </w:t>
            </w:r>
            <w:r w:rsidRPr="00D51015">
              <w:rPr>
                <w:rFonts w:ascii="Times New Roman" w:hAnsi="Times New Roman"/>
                <w:noProof/>
                <w:sz w:val="22"/>
                <w:szCs w:val="22"/>
                <w:lang w:val="en-AU" w:eastAsia="en-US"/>
              </w:rPr>
              <w:t xml:space="preserve">балів </w:t>
            </w:r>
            <w:r w:rsidRPr="00D51015">
              <w:rPr>
                <w:rFonts w:ascii="Times New Roman" w:hAnsi="Times New Roman"/>
                <w:noProof/>
                <w:color w:val="FFFFFF" w:themeColor="background1"/>
                <w:sz w:val="22"/>
                <w:szCs w:val="22"/>
                <w:lang w:val="en-AU" w:eastAsia="en-US"/>
              </w:rPr>
              <w:t>____________</w:t>
            </w:r>
            <w:r w:rsidRPr="00D51015">
              <w:rPr>
                <w:rFonts w:ascii="Times New Roman" w:hAnsi="Times New Roman"/>
                <w:noProof/>
                <w:sz w:val="22"/>
                <w:szCs w:val="22"/>
                <w:lang w:val="en-AU" w:eastAsia="en-US"/>
              </w:rPr>
              <w:t>відсотків</w:t>
            </w:r>
          </w:p>
        </w:tc>
      </w:tr>
      <w:tr w:rsidR="00D51015" w:rsidRPr="00D51015" w:rsidTr="00987384">
        <w:tc>
          <w:tcPr>
            <w:tcW w:w="10206" w:type="dxa"/>
            <w:gridSpan w:val="15"/>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center"/>
              <w:rPr>
                <w:rFonts w:ascii="Times New Roman" w:hAnsi="Times New Roman"/>
                <w:noProof/>
                <w:sz w:val="22"/>
                <w:szCs w:val="22"/>
                <w:lang w:val="en-AU" w:eastAsia="en-US"/>
              </w:rPr>
            </w:pPr>
            <w:r w:rsidRPr="00D51015">
              <w:rPr>
                <w:rFonts w:ascii="Times New Roman" w:hAnsi="Times New Roman"/>
                <w:noProof/>
                <w:sz w:val="22"/>
                <w:szCs w:val="22"/>
                <w:lang w:val="en-AU" w:eastAsia="en-US"/>
              </w:rPr>
              <w:t>Домашній побут</w:t>
            </w: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1</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Відвідува-ння магазинів з метою здійснення покупки</w:t>
            </w:r>
          </w:p>
        </w:tc>
        <w:tc>
          <w:tcPr>
            <w:tcW w:w="2194" w:type="dxa"/>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вибір та купівля товарів, необхідних для повсякденного життя</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2</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Приготува-ння простих страв</w:t>
            </w:r>
          </w:p>
        </w:tc>
        <w:tc>
          <w:tcPr>
            <w:tcW w:w="2194" w:type="dxa"/>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допомога, організація, приготування та подача на стіл простих страв із невеликої кількості інгредієнтів, які вимагають легких способів приготування і подачі, наприклад, приготування рису, картоплі</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3</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Прання та сушіння білизни та одягу</w:t>
            </w:r>
          </w:p>
        </w:tc>
        <w:tc>
          <w:tcPr>
            <w:tcW w:w="2194" w:type="dxa"/>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прання білизни та одягу вручну та розвішування їх для просушування на свіжому повітрі</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4</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Чищення кухонної зони та посуду</w:t>
            </w:r>
          </w:p>
        </w:tc>
        <w:tc>
          <w:tcPr>
            <w:tcW w:w="2194" w:type="dxa"/>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прибирання після приготування харчових продуктів (миття тарілок, столового приладдя, кухонного столу, підлоги)</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5</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Прибирання житла</w:t>
            </w:r>
          </w:p>
        </w:tc>
        <w:tc>
          <w:tcPr>
            <w:tcW w:w="2194" w:type="dxa"/>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прибирання житла (витирання пилу, підмітання, миття підлоги)</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6</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Використа-ння побутової техніки</w:t>
            </w:r>
          </w:p>
        </w:tc>
        <w:tc>
          <w:tcPr>
            <w:tcW w:w="2194" w:type="dxa"/>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використання всіх видів побутової техніки, наприклад, пральної машини, праски, пилососу,  посудомийної машини, мікрохвильової печі</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r>
      <w:tr w:rsidR="00D51015" w:rsidRPr="00D51015" w:rsidTr="00987384">
        <w:tc>
          <w:tcPr>
            <w:tcW w:w="10206" w:type="dxa"/>
            <w:gridSpan w:val="15"/>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Cs w:val="28"/>
                <w:lang w:val="en-AU" w:eastAsia="en-US"/>
              </w:rPr>
            </w:pPr>
            <w:r w:rsidRPr="00D51015">
              <w:rPr>
                <w:rFonts w:ascii="Times New Roman" w:hAnsi="Times New Roman"/>
                <w:noProof/>
                <w:sz w:val="22"/>
                <w:szCs w:val="22"/>
                <w:lang w:val="en-AU" w:eastAsia="en-US"/>
              </w:rPr>
              <w:t>Потреби у допомозі/підтримці:</w:t>
            </w:r>
          </w:p>
        </w:tc>
      </w:tr>
      <w:tr w:rsidR="00D51015" w:rsidRPr="00D51015" w:rsidTr="00987384">
        <w:tc>
          <w:tcPr>
            <w:tcW w:w="10206" w:type="dxa"/>
            <w:gridSpan w:val="15"/>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Cs w:val="28"/>
                <w:lang w:val="en-AU" w:eastAsia="en-US"/>
              </w:rPr>
            </w:pPr>
            <w:r w:rsidRPr="00D51015">
              <w:rPr>
                <w:rFonts w:ascii="Times New Roman" w:hAnsi="Times New Roman"/>
                <w:noProof/>
                <w:sz w:val="22"/>
                <w:szCs w:val="22"/>
                <w:lang w:val="en-AU" w:eastAsia="en-US"/>
              </w:rPr>
              <w:t xml:space="preserve">УСЬОГО </w:t>
            </w:r>
            <w:r w:rsidRPr="00D51015">
              <w:rPr>
                <w:rFonts w:ascii="Times New Roman" w:hAnsi="Times New Roman"/>
                <w:noProof/>
                <w:color w:val="FFFFFF" w:themeColor="background1"/>
                <w:sz w:val="22"/>
                <w:szCs w:val="22"/>
                <w:lang w:val="en-AU" w:eastAsia="en-US"/>
              </w:rPr>
              <w:t>___________</w:t>
            </w:r>
            <w:r w:rsidRPr="00D51015">
              <w:rPr>
                <w:rFonts w:ascii="Times New Roman" w:hAnsi="Times New Roman"/>
                <w:noProof/>
                <w:color w:val="FFFFFF" w:themeColor="background1"/>
                <w:szCs w:val="28"/>
                <w:lang w:val="en-AU" w:eastAsia="en-US"/>
              </w:rPr>
              <w:t xml:space="preserve"> </w:t>
            </w:r>
            <w:r w:rsidRPr="00D51015">
              <w:rPr>
                <w:rFonts w:ascii="Times New Roman" w:hAnsi="Times New Roman"/>
                <w:noProof/>
                <w:sz w:val="22"/>
                <w:szCs w:val="22"/>
                <w:lang w:val="en-AU" w:eastAsia="en-US"/>
              </w:rPr>
              <w:t xml:space="preserve">балів </w:t>
            </w:r>
            <w:r w:rsidRPr="00D51015">
              <w:rPr>
                <w:rFonts w:ascii="Times New Roman" w:hAnsi="Times New Roman"/>
                <w:noProof/>
                <w:color w:val="FFFFFF" w:themeColor="background1"/>
                <w:sz w:val="22"/>
                <w:szCs w:val="22"/>
                <w:lang w:val="en-AU" w:eastAsia="en-US"/>
              </w:rPr>
              <w:t>____________</w:t>
            </w:r>
            <w:r w:rsidRPr="00D51015">
              <w:rPr>
                <w:rFonts w:ascii="Times New Roman" w:hAnsi="Times New Roman"/>
                <w:noProof/>
                <w:sz w:val="22"/>
                <w:szCs w:val="22"/>
                <w:lang w:val="en-AU" w:eastAsia="en-US"/>
              </w:rPr>
              <w:t xml:space="preserve"> відсотків</w:t>
            </w:r>
          </w:p>
        </w:tc>
      </w:tr>
      <w:tr w:rsidR="00D51015" w:rsidRPr="00D51015" w:rsidTr="00987384">
        <w:tc>
          <w:tcPr>
            <w:tcW w:w="10206" w:type="dxa"/>
            <w:gridSpan w:val="15"/>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center"/>
              <w:rPr>
                <w:rFonts w:ascii="Times New Roman" w:hAnsi="Times New Roman"/>
                <w:noProof/>
                <w:sz w:val="22"/>
                <w:szCs w:val="22"/>
                <w:lang w:val="ru-RU" w:eastAsia="en-US"/>
              </w:rPr>
            </w:pPr>
            <w:r w:rsidRPr="006059C7">
              <w:rPr>
                <w:rFonts w:ascii="Times New Roman" w:hAnsi="Times New Roman"/>
                <w:noProof/>
                <w:sz w:val="22"/>
                <w:szCs w:val="22"/>
                <w:lang w:val="ru-RU" w:eastAsia="en-US"/>
              </w:rPr>
              <w:t>Життя в громаді, соціальне та громадське життя</w:t>
            </w: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1</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Залученість до життя в громаді</w:t>
            </w:r>
          </w:p>
        </w:tc>
        <w:tc>
          <w:tcPr>
            <w:tcW w:w="2194" w:type="dxa"/>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залучення на ігрових майданчиках, в парках, у закладах громадського харчування, на міських площах та інших загальних громадських просторах</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2</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Гра</w:t>
            </w:r>
          </w:p>
        </w:tc>
        <w:tc>
          <w:tcPr>
            <w:tcW w:w="2194" w:type="dxa"/>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залучення до ігор з правилами або без чітких правил, неорганізованих ігор та  спонтанних розваг, наприклад, гри в шахи або карти, настільних ігор або ігор за встановленими правилами, наприклад, в хованки</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3</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Спорт</w:t>
            </w:r>
          </w:p>
        </w:tc>
        <w:tc>
          <w:tcPr>
            <w:tcW w:w="2194" w:type="dxa"/>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залучення  до неофіційно або офіційно організованих ігор або спортивних змагань  як поодинці, так і в групі, наприклад, гри в боулінг, гімнастики або футболу</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4</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Мистецтво та  культура</w:t>
            </w:r>
          </w:p>
        </w:tc>
        <w:tc>
          <w:tcPr>
            <w:tcW w:w="2194" w:type="dxa"/>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залучення до культурного життя, наприклад, відвідування театру, кінотеатру, музею або художньої галереї, або  до занять мистецтвом, наприклад, участі в виставі, танцях, декламації або читанні художньої літератури, співу в групі  або гри на музичних інструментах</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5</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Ремесла та хобі</w:t>
            </w:r>
          </w:p>
        </w:tc>
        <w:tc>
          <w:tcPr>
            <w:tcW w:w="2194" w:type="dxa"/>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залучення до заняття ремеслами, наприклад, керамікою, в’язанням або різьбленням по дереву; заняття улюбленими справами (хобі) у вільний час, наприклад, колекціонуванням марок, монет, каменів, мушель або фотографій</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206" w:type="dxa"/>
            <w:gridSpan w:val="15"/>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Потреби у допомозі/підтримці:</w:t>
            </w:r>
          </w:p>
        </w:tc>
      </w:tr>
      <w:tr w:rsidR="00D51015" w:rsidRPr="00D51015" w:rsidTr="00987384">
        <w:tc>
          <w:tcPr>
            <w:tcW w:w="10206" w:type="dxa"/>
            <w:gridSpan w:val="15"/>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 xml:space="preserve">УСЬОГО  </w:t>
            </w:r>
            <w:r w:rsidRPr="00D51015">
              <w:rPr>
                <w:rFonts w:ascii="Times New Roman" w:hAnsi="Times New Roman"/>
                <w:noProof/>
                <w:color w:val="FFFFFF" w:themeColor="background1"/>
                <w:sz w:val="22"/>
                <w:szCs w:val="22"/>
                <w:lang w:val="en-AU" w:eastAsia="en-US"/>
              </w:rPr>
              <w:t>_________</w:t>
            </w:r>
            <w:r w:rsidRPr="00D51015">
              <w:rPr>
                <w:rFonts w:ascii="Times New Roman" w:hAnsi="Times New Roman"/>
                <w:noProof/>
                <w:sz w:val="22"/>
                <w:szCs w:val="22"/>
                <w:lang w:val="en-AU" w:eastAsia="en-US"/>
              </w:rPr>
              <w:t xml:space="preserve">балів </w:t>
            </w:r>
            <w:r w:rsidRPr="00D51015">
              <w:rPr>
                <w:rFonts w:ascii="Times New Roman" w:hAnsi="Times New Roman"/>
                <w:noProof/>
                <w:color w:val="FFFFFF" w:themeColor="background1"/>
                <w:sz w:val="22"/>
                <w:szCs w:val="22"/>
                <w:lang w:val="en-AU" w:eastAsia="en-US"/>
              </w:rPr>
              <w:t xml:space="preserve">____________ </w:t>
            </w:r>
            <w:r w:rsidRPr="00D51015">
              <w:rPr>
                <w:rFonts w:ascii="Times New Roman" w:hAnsi="Times New Roman"/>
                <w:noProof/>
                <w:sz w:val="22"/>
                <w:szCs w:val="22"/>
                <w:lang w:val="en-AU" w:eastAsia="en-US"/>
              </w:rPr>
              <w:t>відсотків</w:t>
            </w:r>
          </w:p>
        </w:tc>
      </w:tr>
      <w:tr w:rsidR="00D51015" w:rsidRPr="00D51015" w:rsidTr="00987384">
        <w:tc>
          <w:tcPr>
            <w:tcW w:w="10206" w:type="dxa"/>
            <w:gridSpan w:val="15"/>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center"/>
              <w:rPr>
                <w:rFonts w:ascii="Times New Roman" w:hAnsi="Times New Roman"/>
                <w:noProof/>
                <w:szCs w:val="28"/>
                <w:lang w:val="en-AU" w:eastAsia="en-US"/>
              </w:rPr>
            </w:pPr>
            <w:r w:rsidRPr="00D51015">
              <w:rPr>
                <w:rFonts w:ascii="Times New Roman" w:hAnsi="Times New Roman"/>
                <w:noProof/>
                <w:sz w:val="22"/>
                <w:szCs w:val="22"/>
                <w:lang w:val="en-AU" w:eastAsia="en-US"/>
              </w:rPr>
              <w:t>Загальні завдання та вимоги</w:t>
            </w: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1</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Виконання простого  завдання</w:t>
            </w:r>
          </w:p>
        </w:tc>
        <w:tc>
          <w:tcPr>
            <w:tcW w:w="2194" w:type="dxa"/>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виконання простого  однокомпонентного завдання, наприклад, побудова вежі, взування черевика, читання книги, написання листа або застилання ліжка</w:t>
            </w:r>
          </w:p>
          <w:p w:rsidR="00D51015" w:rsidRPr="006059C7" w:rsidRDefault="00D51015" w:rsidP="00987384">
            <w:pPr>
              <w:tabs>
                <w:tab w:val="left" w:pos="3828"/>
              </w:tabs>
              <w:jc w:val="both"/>
              <w:rPr>
                <w:rFonts w:ascii="Times New Roman" w:hAnsi="Times New Roman"/>
                <w:noProof/>
                <w:sz w:val="22"/>
                <w:szCs w:val="22"/>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2</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Виконання  складного завдання</w:t>
            </w:r>
          </w:p>
        </w:tc>
        <w:tc>
          <w:tcPr>
            <w:tcW w:w="2194" w:type="dxa"/>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 xml:space="preserve">виконання складного багатокомпо-нентного завдання, яке можна виконувати послідовно або одночасно, наприклад, створення місця для </w:t>
            </w:r>
            <w:r w:rsidRPr="00D51015">
              <w:rPr>
                <w:rFonts w:ascii="Times New Roman" w:hAnsi="Times New Roman"/>
                <w:noProof/>
                <w:spacing w:val="-6"/>
                <w:sz w:val="22"/>
                <w:szCs w:val="22"/>
                <w:lang w:val="en-AU" w:eastAsia="en-US"/>
              </w:rPr>
              <w:t>гри, використовуючи</w:t>
            </w:r>
            <w:r w:rsidRPr="00D51015">
              <w:rPr>
                <w:rFonts w:ascii="Times New Roman" w:hAnsi="Times New Roman"/>
                <w:noProof/>
                <w:sz w:val="22"/>
                <w:szCs w:val="22"/>
                <w:lang w:val="en-AU" w:eastAsia="en-US"/>
              </w:rPr>
              <w:t xml:space="preserve"> декілька іграшок  для уявної гри, розстановка меблів у своїй кімнаті або виконання шкільного завдання</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3</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Дотримання щоденного розпорядку</w:t>
            </w:r>
          </w:p>
        </w:tc>
        <w:tc>
          <w:tcPr>
            <w:tcW w:w="2194"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виконання простих або складних цілеспрямованих дій для задоволення щоденних потреб або обов’язків, наприклад, виконання щоденних дій, зокрема пробудження, одягання, снідання, поїздки до школи чи роботи та повернення додому наприкінці дня</w:t>
            </w:r>
          </w:p>
          <w:p w:rsidR="00D51015" w:rsidRPr="00D51015" w:rsidRDefault="00D51015" w:rsidP="00987384">
            <w:pPr>
              <w:tabs>
                <w:tab w:val="left" w:pos="3828"/>
              </w:tabs>
              <w:jc w:val="both"/>
              <w:rPr>
                <w:rFonts w:ascii="Times New Roman" w:hAnsi="Times New Roman"/>
                <w:noProof/>
                <w:sz w:val="22"/>
                <w:szCs w:val="22"/>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4</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Подолання стресу</w:t>
            </w:r>
          </w:p>
        </w:tc>
        <w:tc>
          <w:tcPr>
            <w:tcW w:w="2194" w:type="dxa"/>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виконання простих або складних координованих дій для подолання наслідків стресу, спричиненого надзвичайними або критичними ситуаціями, пов’язаними з виконанням завдань, наприклад, очікуванням своєї черги, декламацією у класі, систематичним пошуком втрачених предметів та відстеженням часу</w:t>
            </w:r>
          </w:p>
          <w:p w:rsidR="00D51015" w:rsidRPr="006059C7" w:rsidRDefault="00D51015" w:rsidP="00987384">
            <w:pPr>
              <w:tabs>
                <w:tab w:val="left" w:pos="3828"/>
              </w:tabs>
              <w:jc w:val="both"/>
              <w:rPr>
                <w:rFonts w:ascii="Times New Roman" w:hAnsi="Times New Roman"/>
                <w:noProof/>
                <w:sz w:val="22"/>
                <w:szCs w:val="22"/>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206" w:type="dxa"/>
            <w:gridSpan w:val="15"/>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Потреби у допомозі/підтримці:</w:t>
            </w:r>
          </w:p>
        </w:tc>
      </w:tr>
      <w:tr w:rsidR="00D51015" w:rsidRPr="00D51015" w:rsidTr="00987384">
        <w:tc>
          <w:tcPr>
            <w:tcW w:w="10206" w:type="dxa"/>
            <w:gridSpan w:val="15"/>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 xml:space="preserve">УСЬОГО  </w:t>
            </w:r>
            <w:r w:rsidRPr="00D51015">
              <w:rPr>
                <w:rFonts w:ascii="Times New Roman" w:hAnsi="Times New Roman"/>
                <w:noProof/>
                <w:color w:val="FFFFFF" w:themeColor="background1"/>
                <w:sz w:val="22"/>
                <w:szCs w:val="22"/>
                <w:lang w:val="en-AU" w:eastAsia="en-US"/>
              </w:rPr>
              <w:t>___________</w:t>
            </w:r>
            <w:r w:rsidRPr="00D51015">
              <w:rPr>
                <w:rFonts w:ascii="Times New Roman" w:hAnsi="Times New Roman"/>
                <w:noProof/>
                <w:sz w:val="22"/>
                <w:szCs w:val="22"/>
                <w:lang w:val="en-AU" w:eastAsia="en-US"/>
              </w:rPr>
              <w:t xml:space="preserve">балів </w:t>
            </w:r>
            <w:r w:rsidRPr="00D51015">
              <w:rPr>
                <w:rFonts w:ascii="Times New Roman" w:hAnsi="Times New Roman"/>
                <w:noProof/>
                <w:color w:val="FFFFFF" w:themeColor="background1"/>
                <w:sz w:val="22"/>
                <w:szCs w:val="22"/>
                <w:lang w:val="en-AU" w:eastAsia="en-US"/>
              </w:rPr>
              <w:t xml:space="preserve">___________ </w:t>
            </w:r>
            <w:r w:rsidRPr="00D51015">
              <w:rPr>
                <w:rFonts w:ascii="Times New Roman" w:hAnsi="Times New Roman"/>
                <w:noProof/>
                <w:sz w:val="22"/>
                <w:szCs w:val="22"/>
                <w:lang w:val="en-AU" w:eastAsia="en-US"/>
              </w:rPr>
              <w:t>відсотків</w:t>
            </w:r>
          </w:p>
        </w:tc>
      </w:tr>
      <w:tr w:rsidR="00D51015" w:rsidRPr="00D51015" w:rsidTr="00987384">
        <w:tc>
          <w:tcPr>
            <w:tcW w:w="10206" w:type="dxa"/>
            <w:gridSpan w:val="15"/>
            <w:tcBorders>
              <w:top w:val="nil"/>
              <w:left w:val="single" w:sz="4" w:space="0" w:color="auto"/>
              <w:bottom w:val="single" w:sz="4" w:space="0" w:color="auto"/>
              <w:right w:val="single" w:sz="4" w:space="0" w:color="auto"/>
            </w:tcBorders>
            <w:hideMark/>
          </w:tcPr>
          <w:p w:rsidR="00D51015" w:rsidRPr="00D51015" w:rsidRDefault="00D51015" w:rsidP="00987384">
            <w:pPr>
              <w:tabs>
                <w:tab w:val="left" w:pos="3828"/>
              </w:tabs>
              <w:jc w:val="center"/>
              <w:rPr>
                <w:rFonts w:ascii="Times New Roman" w:hAnsi="Times New Roman"/>
                <w:noProof/>
                <w:sz w:val="22"/>
                <w:szCs w:val="22"/>
                <w:lang w:val="en-AU" w:eastAsia="en-US"/>
              </w:rPr>
            </w:pPr>
            <w:r w:rsidRPr="00D51015">
              <w:rPr>
                <w:rFonts w:ascii="Times New Roman" w:hAnsi="Times New Roman"/>
                <w:noProof/>
                <w:sz w:val="22"/>
                <w:szCs w:val="22"/>
                <w:lang w:val="en-AU" w:eastAsia="en-US"/>
              </w:rPr>
              <w:t>Комунікація</w:t>
            </w: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1</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Сприйняття усних повідом-лень</w:t>
            </w:r>
          </w:p>
        </w:tc>
        <w:tc>
          <w:tcPr>
            <w:tcW w:w="2194" w:type="dxa"/>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 xml:space="preserve">реагування на усні повідомлення та їх осмислення, зокрема через використання альтернативних засобів спілкування, наприклад, мови жестів </w:t>
            </w:r>
          </w:p>
          <w:p w:rsidR="00D51015" w:rsidRPr="006059C7" w:rsidRDefault="00D51015" w:rsidP="00987384">
            <w:pPr>
              <w:tabs>
                <w:tab w:val="left" w:pos="3828"/>
              </w:tabs>
              <w:jc w:val="both"/>
              <w:rPr>
                <w:rFonts w:ascii="Times New Roman" w:hAnsi="Times New Roman"/>
                <w:noProof/>
                <w:sz w:val="22"/>
                <w:szCs w:val="22"/>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2</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Розуміння простих усних повідом-лень</w:t>
            </w:r>
          </w:p>
        </w:tc>
        <w:tc>
          <w:tcPr>
            <w:tcW w:w="2194" w:type="dxa"/>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 w:val="22"/>
                <w:szCs w:val="22"/>
                <w:lang w:val="ru-RU"/>
              </w:rPr>
            </w:pPr>
            <w:r w:rsidRPr="006059C7">
              <w:rPr>
                <w:rFonts w:ascii="Times New Roman" w:hAnsi="Times New Roman"/>
                <w:noProof/>
                <w:sz w:val="22"/>
                <w:szCs w:val="22"/>
                <w:lang w:val="ru-RU"/>
              </w:rPr>
              <w:t xml:space="preserve">відповідь  належними  діями (наприклад, жестами) або словами на прості усні повідомлення (два </w:t>
            </w:r>
            <w:r w:rsidRPr="006059C7">
              <w:rPr>
                <w:rFonts w:ascii="Times New Roman" w:hAnsi="Times New Roman"/>
                <w:bCs/>
                <w:noProof/>
                <w:sz w:val="22"/>
                <w:szCs w:val="22"/>
                <w:lang w:val="ru-RU"/>
              </w:rPr>
              <w:t xml:space="preserve">— </w:t>
            </w:r>
            <w:r w:rsidRPr="006059C7">
              <w:rPr>
                <w:rFonts w:ascii="Times New Roman" w:hAnsi="Times New Roman"/>
                <w:noProof/>
                <w:sz w:val="22"/>
                <w:szCs w:val="22"/>
                <w:lang w:val="ru-RU"/>
              </w:rPr>
              <w:t xml:space="preserve">три слова), наприклад, на прохання (таке як </w:t>
            </w:r>
            <w:r w:rsidRPr="006059C7">
              <w:rPr>
                <w:rFonts w:ascii="Times New Roman" w:hAnsi="Times New Roman"/>
                <w:bCs/>
                <w:noProof/>
                <w:szCs w:val="28"/>
                <w:lang w:val="ru-RU"/>
              </w:rPr>
              <w:t>“</w:t>
            </w:r>
            <w:r w:rsidRPr="006059C7">
              <w:rPr>
                <w:rFonts w:ascii="Times New Roman" w:hAnsi="Times New Roman"/>
                <w:noProof/>
                <w:sz w:val="22"/>
                <w:szCs w:val="22"/>
                <w:lang w:val="ru-RU"/>
              </w:rPr>
              <w:t xml:space="preserve">дай меніˮ) або команди (такі як </w:t>
            </w:r>
            <w:r w:rsidRPr="006059C7">
              <w:rPr>
                <w:rFonts w:ascii="Times New Roman" w:hAnsi="Times New Roman"/>
                <w:bCs/>
                <w:noProof/>
                <w:szCs w:val="28"/>
                <w:lang w:val="ru-RU"/>
              </w:rPr>
              <w:t>“</w:t>
            </w:r>
            <w:r w:rsidRPr="006059C7">
              <w:rPr>
                <w:rFonts w:ascii="Times New Roman" w:hAnsi="Times New Roman"/>
                <w:noProof/>
                <w:sz w:val="22"/>
                <w:szCs w:val="22"/>
                <w:lang w:val="ru-RU"/>
              </w:rPr>
              <w:t xml:space="preserve">ніˮ, </w:t>
            </w:r>
            <w:r w:rsidRPr="006059C7">
              <w:rPr>
                <w:rFonts w:ascii="Times New Roman" w:hAnsi="Times New Roman"/>
                <w:bCs/>
                <w:noProof/>
                <w:szCs w:val="28"/>
                <w:lang w:val="ru-RU"/>
              </w:rPr>
              <w:t>“</w:t>
            </w:r>
            <w:r w:rsidRPr="006059C7">
              <w:rPr>
                <w:rFonts w:ascii="Times New Roman" w:hAnsi="Times New Roman"/>
                <w:noProof/>
                <w:sz w:val="22"/>
                <w:szCs w:val="22"/>
                <w:lang w:val="ru-RU"/>
              </w:rPr>
              <w:t>підійди сюдиˮ)</w:t>
            </w:r>
          </w:p>
          <w:p w:rsidR="00D51015" w:rsidRPr="006059C7" w:rsidRDefault="00D51015" w:rsidP="00987384">
            <w:pPr>
              <w:tabs>
                <w:tab w:val="left" w:pos="3828"/>
              </w:tabs>
              <w:jc w:val="both"/>
              <w:rPr>
                <w:rFonts w:ascii="Times New Roman" w:hAnsi="Times New Roman"/>
                <w:noProof/>
                <w:sz w:val="22"/>
                <w:szCs w:val="22"/>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3</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Розуміння складних усних повідомлень</w:t>
            </w:r>
          </w:p>
        </w:tc>
        <w:tc>
          <w:tcPr>
            <w:tcW w:w="2194" w:type="dxa"/>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відповідь належними діями (наприклад, жестами) або словами на складні усні повідомлення (повні речення, у тому числі на непобутові теми), наприклад, на запитання або інструкції</w:t>
            </w:r>
          </w:p>
          <w:p w:rsidR="00D51015" w:rsidRPr="006059C7" w:rsidRDefault="00D51015" w:rsidP="00987384">
            <w:pPr>
              <w:tabs>
                <w:tab w:val="left" w:pos="3828"/>
              </w:tabs>
              <w:jc w:val="both"/>
              <w:rPr>
                <w:rFonts w:ascii="Times New Roman" w:hAnsi="Times New Roman"/>
                <w:noProof/>
                <w:sz w:val="22"/>
                <w:szCs w:val="22"/>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4</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Сприйняття загально-відомих знаків і символів</w:t>
            </w:r>
          </w:p>
        </w:tc>
        <w:tc>
          <w:tcPr>
            <w:tcW w:w="2194" w:type="dxa"/>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розуміння значень загальноприйнятих знаків і символів, наприклад, дорожніх знаків, попереджувальних знаків, музичних або наукових позначень і зображень</w:t>
            </w:r>
          </w:p>
          <w:p w:rsidR="00D51015" w:rsidRPr="006059C7" w:rsidRDefault="00D51015" w:rsidP="00987384">
            <w:pPr>
              <w:tabs>
                <w:tab w:val="left" w:pos="3828"/>
              </w:tabs>
              <w:jc w:val="both"/>
              <w:rPr>
                <w:rFonts w:ascii="Times New Roman" w:hAnsi="Times New Roman"/>
                <w:noProof/>
                <w:sz w:val="22"/>
                <w:szCs w:val="22"/>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5</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Сприйняття малюнків та  фотографій</w:t>
            </w:r>
          </w:p>
        </w:tc>
        <w:tc>
          <w:tcPr>
            <w:tcW w:w="2194" w:type="dxa"/>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розуміння значень  малюнків, наприклад, креслень, графічних схем, картин, піктограм, карт  і фотографій</w:t>
            </w:r>
          </w:p>
          <w:p w:rsidR="00D51015" w:rsidRPr="006059C7" w:rsidRDefault="00D51015" w:rsidP="00987384">
            <w:pPr>
              <w:tabs>
                <w:tab w:val="left" w:pos="3828"/>
              </w:tabs>
              <w:jc w:val="both"/>
              <w:rPr>
                <w:rFonts w:ascii="Times New Roman" w:hAnsi="Times New Roman"/>
                <w:noProof/>
                <w:sz w:val="22"/>
                <w:szCs w:val="22"/>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6</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 xml:space="preserve">Здатність </w:t>
            </w:r>
          </w:p>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розмовляти</w:t>
            </w:r>
          </w:p>
        </w:tc>
        <w:tc>
          <w:tcPr>
            <w:tcW w:w="2194" w:type="dxa"/>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продукування слів, фраз і довгих виразів усного мовлення із буквальним або імплікованим значенням, наприклад, усне повідомлення про факт або розповідь</w:t>
            </w:r>
          </w:p>
          <w:p w:rsidR="00D51015" w:rsidRPr="006059C7" w:rsidRDefault="00D51015" w:rsidP="00987384">
            <w:pPr>
              <w:tabs>
                <w:tab w:val="left" w:pos="3828"/>
              </w:tabs>
              <w:jc w:val="both"/>
              <w:rPr>
                <w:rFonts w:ascii="Times New Roman" w:hAnsi="Times New Roman"/>
                <w:noProof/>
                <w:sz w:val="22"/>
                <w:szCs w:val="22"/>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rPr>
          <w:trHeight w:val="3542"/>
        </w:trPr>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7</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 xml:space="preserve">Здатність повідом-ляти про прийняття або незгоду прийняття </w:t>
            </w:r>
          </w:p>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стосовно якогось предмета чи дії, потребу в допомозі, увазі</w:t>
            </w:r>
          </w:p>
        </w:tc>
        <w:tc>
          <w:tcPr>
            <w:tcW w:w="2194" w:type="dxa"/>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 xml:space="preserve">передача повідомлень шляхом використання жестів, знаків, символів і малюнків з метою </w:t>
            </w:r>
          </w:p>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висловлення про прийняття або незгоду прийняття стосовно якогось предмета чи дії, потреби в допомозі, увазі</w:t>
            </w:r>
          </w:p>
          <w:p w:rsidR="00D51015" w:rsidRPr="006059C7" w:rsidRDefault="00D51015" w:rsidP="00987384">
            <w:pPr>
              <w:tabs>
                <w:tab w:val="left" w:pos="3828"/>
              </w:tabs>
              <w:jc w:val="both"/>
              <w:rPr>
                <w:rFonts w:ascii="Times New Roman" w:hAnsi="Times New Roman"/>
                <w:noProof/>
                <w:sz w:val="22"/>
                <w:szCs w:val="22"/>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8</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Розмова</w:t>
            </w:r>
          </w:p>
        </w:tc>
        <w:tc>
          <w:tcPr>
            <w:tcW w:w="2194"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 xml:space="preserve">початок спілкування, підтримання розмови та її припинення за допомогою усної, письмової, знакової або інших форм мови з однією або кількома особами, із знайомими або незнайомими людьми, зокрема вміння ставити запитання на різноманітні теми (як бажані, так і небажані) і відповідати на них </w:t>
            </w:r>
          </w:p>
          <w:p w:rsidR="00D51015" w:rsidRPr="00D51015" w:rsidRDefault="00D51015" w:rsidP="00987384">
            <w:pPr>
              <w:tabs>
                <w:tab w:val="left" w:pos="3828"/>
              </w:tabs>
              <w:jc w:val="both"/>
              <w:rPr>
                <w:rFonts w:ascii="Times New Roman" w:hAnsi="Times New Roman"/>
                <w:noProof/>
                <w:sz w:val="22"/>
                <w:szCs w:val="22"/>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r>
      <w:tr w:rsidR="00D51015" w:rsidRPr="00D51015" w:rsidTr="00987384">
        <w:tc>
          <w:tcPr>
            <w:tcW w:w="10206" w:type="dxa"/>
            <w:gridSpan w:val="15"/>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Потреби у допомозі / підтримці:</w:t>
            </w:r>
          </w:p>
        </w:tc>
      </w:tr>
      <w:tr w:rsidR="00D51015" w:rsidRPr="00D51015" w:rsidTr="00987384">
        <w:tc>
          <w:tcPr>
            <w:tcW w:w="10206" w:type="dxa"/>
            <w:gridSpan w:val="15"/>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 xml:space="preserve">УСЬОГО  </w:t>
            </w:r>
            <w:r w:rsidRPr="00D51015">
              <w:rPr>
                <w:rFonts w:ascii="Times New Roman" w:hAnsi="Times New Roman"/>
                <w:noProof/>
                <w:color w:val="FFFFFF" w:themeColor="background1"/>
                <w:sz w:val="22"/>
                <w:szCs w:val="22"/>
                <w:lang w:val="en-AU" w:eastAsia="en-US"/>
              </w:rPr>
              <w:t>___________</w:t>
            </w:r>
            <w:r w:rsidRPr="00D51015">
              <w:rPr>
                <w:rFonts w:ascii="Times New Roman" w:hAnsi="Times New Roman"/>
                <w:noProof/>
                <w:sz w:val="22"/>
                <w:szCs w:val="22"/>
                <w:lang w:val="en-AU" w:eastAsia="en-US"/>
              </w:rPr>
              <w:t xml:space="preserve">балів </w:t>
            </w:r>
            <w:r w:rsidRPr="00D51015">
              <w:rPr>
                <w:rFonts w:ascii="Times New Roman" w:hAnsi="Times New Roman"/>
                <w:noProof/>
                <w:color w:val="FFFFFF" w:themeColor="background1"/>
                <w:sz w:val="22"/>
                <w:szCs w:val="22"/>
                <w:lang w:val="en-AU" w:eastAsia="en-US"/>
              </w:rPr>
              <w:t xml:space="preserve">___________ </w:t>
            </w:r>
            <w:r w:rsidRPr="00D51015">
              <w:rPr>
                <w:rFonts w:ascii="Times New Roman" w:hAnsi="Times New Roman"/>
                <w:noProof/>
                <w:sz w:val="22"/>
                <w:szCs w:val="22"/>
                <w:lang w:val="en-AU" w:eastAsia="en-US"/>
              </w:rPr>
              <w:t>відсотків</w:t>
            </w:r>
          </w:p>
        </w:tc>
      </w:tr>
      <w:tr w:rsidR="00D51015" w:rsidRPr="00D51015" w:rsidTr="00987384">
        <w:tc>
          <w:tcPr>
            <w:tcW w:w="10206" w:type="dxa"/>
            <w:gridSpan w:val="15"/>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center"/>
              <w:rPr>
                <w:rFonts w:ascii="Times New Roman" w:hAnsi="Times New Roman"/>
                <w:noProof/>
                <w:sz w:val="22"/>
                <w:szCs w:val="22"/>
                <w:lang w:val="en-AU" w:eastAsia="en-US"/>
              </w:rPr>
            </w:pPr>
            <w:r w:rsidRPr="00D51015">
              <w:rPr>
                <w:rFonts w:ascii="Times New Roman" w:hAnsi="Times New Roman"/>
                <w:noProof/>
                <w:sz w:val="22"/>
                <w:szCs w:val="22"/>
                <w:lang w:val="en-AU" w:eastAsia="en-US"/>
              </w:rPr>
              <w:t>Міжособистісні взаємодії та стосунки</w:t>
            </w: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1</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Елементарні міжособи-стісні взаємодії</w:t>
            </w:r>
          </w:p>
        </w:tc>
        <w:tc>
          <w:tcPr>
            <w:tcW w:w="2194"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 xml:space="preserve">прояв соціально прийнятним чином почуттів турботи, симпатії, уваги, поваги, задоволення, подяки тощо; розуміння та сприйняття чужої поведінки, регулювання власної поведінки з метою підтримання соціальної взаємодії з дорослими та з однолітками; реагування на дотик і тілесний контакт у відносинах з іншими відповідно до ситуації і в соціально прийнятній формі; диференційоване ставлення до окремих осіб, наприклад, прояв прихильності до близької людини і виділення її з-поміж незнайомих людей    </w:t>
            </w:r>
          </w:p>
          <w:p w:rsidR="00D51015" w:rsidRPr="00D51015" w:rsidRDefault="00D51015" w:rsidP="00987384">
            <w:pPr>
              <w:tabs>
                <w:tab w:val="left" w:pos="3828"/>
              </w:tabs>
              <w:jc w:val="both"/>
              <w:rPr>
                <w:rFonts w:ascii="Times New Roman" w:hAnsi="Times New Roman"/>
                <w:noProof/>
                <w:sz w:val="22"/>
                <w:szCs w:val="22"/>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2</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Складні міжосо-бистісні взаємодії</w:t>
            </w:r>
          </w:p>
        </w:tc>
        <w:tc>
          <w:tcPr>
            <w:tcW w:w="2194"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pacing w:val="-6"/>
                <w:sz w:val="22"/>
                <w:szCs w:val="22"/>
                <w:lang w:val="en-AU" w:eastAsia="en-US"/>
              </w:rPr>
            </w:pPr>
            <w:r w:rsidRPr="00D51015">
              <w:rPr>
                <w:rFonts w:ascii="Times New Roman" w:hAnsi="Times New Roman"/>
                <w:noProof/>
                <w:spacing w:val="-6"/>
                <w:sz w:val="22"/>
                <w:szCs w:val="22"/>
                <w:lang w:val="en-AU" w:eastAsia="en-US"/>
              </w:rPr>
              <w:t xml:space="preserve">налагодження та припинення відносин з дорослими та з однолітками протягом короткого або тривалого часу відповідним чином, наприклад, знайомство, пошук  і встановлення дружніх відносин; регулювання власної поведінки соціально відповідним чином; </w:t>
            </w:r>
          </w:p>
          <w:p w:rsidR="00D51015" w:rsidRPr="00D51015" w:rsidRDefault="00D51015" w:rsidP="00987384">
            <w:pPr>
              <w:tabs>
                <w:tab w:val="left" w:pos="3828"/>
              </w:tabs>
              <w:jc w:val="both"/>
              <w:rPr>
                <w:rFonts w:ascii="Times New Roman" w:hAnsi="Times New Roman"/>
                <w:noProof/>
                <w:spacing w:val="-6"/>
                <w:sz w:val="22"/>
                <w:szCs w:val="22"/>
                <w:lang w:val="en-AU" w:eastAsia="en-US"/>
              </w:rPr>
            </w:pPr>
            <w:r w:rsidRPr="00D51015">
              <w:rPr>
                <w:rFonts w:ascii="Times New Roman" w:hAnsi="Times New Roman"/>
                <w:noProof/>
                <w:spacing w:val="-6"/>
                <w:sz w:val="22"/>
                <w:szCs w:val="22"/>
                <w:lang w:val="en-AU" w:eastAsia="en-US"/>
              </w:rPr>
              <w:t>дотримання соціального простору</w:t>
            </w:r>
          </w:p>
          <w:p w:rsidR="00D51015" w:rsidRPr="00D51015" w:rsidRDefault="00D51015" w:rsidP="00987384">
            <w:pPr>
              <w:tabs>
                <w:tab w:val="left" w:pos="3828"/>
              </w:tabs>
              <w:jc w:val="both"/>
              <w:rPr>
                <w:rFonts w:ascii="Times New Roman" w:hAnsi="Times New Roman"/>
                <w:noProof/>
                <w:spacing w:val="-6"/>
                <w:sz w:val="22"/>
                <w:szCs w:val="22"/>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3</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Стосунки з незнайо-мими людьми</w:t>
            </w:r>
          </w:p>
        </w:tc>
        <w:tc>
          <w:tcPr>
            <w:tcW w:w="2194" w:type="dxa"/>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pacing w:val="-6"/>
                <w:sz w:val="22"/>
                <w:szCs w:val="22"/>
                <w:lang w:val="ru-RU" w:eastAsia="en-US"/>
              </w:rPr>
            </w:pPr>
            <w:r w:rsidRPr="006059C7">
              <w:rPr>
                <w:rFonts w:ascii="Times New Roman" w:hAnsi="Times New Roman"/>
                <w:noProof/>
                <w:spacing w:val="-6"/>
                <w:sz w:val="22"/>
                <w:szCs w:val="22"/>
                <w:lang w:val="ru-RU" w:eastAsia="en-US"/>
              </w:rPr>
              <w:t>тимчасові контакти і зв’язки з дорослими, однолітками та з незнайомими людьми для досягнення певних цілей, наприклад, для отримання потрібної інформації, уточнення маршруту або здійснення покупки</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206" w:type="dxa"/>
            <w:gridSpan w:val="15"/>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Потреби у допомозі/підтримці:</w:t>
            </w:r>
          </w:p>
        </w:tc>
      </w:tr>
      <w:tr w:rsidR="00D51015" w:rsidRPr="00D51015" w:rsidTr="00987384">
        <w:tc>
          <w:tcPr>
            <w:tcW w:w="10206" w:type="dxa"/>
            <w:gridSpan w:val="15"/>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 xml:space="preserve">УСЬОГО </w:t>
            </w:r>
            <w:r w:rsidRPr="00D51015">
              <w:rPr>
                <w:rFonts w:ascii="Times New Roman" w:hAnsi="Times New Roman"/>
                <w:noProof/>
                <w:color w:val="FFFFFF" w:themeColor="background1"/>
                <w:sz w:val="22"/>
                <w:szCs w:val="22"/>
                <w:lang w:val="en-AU" w:eastAsia="en-US"/>
              </w:rPr>
              <w:t>_________</w:t>
            </w:r>
            <w:r w:rsidRPr="00D51015">
              <w:rPr>
                <w:rFonts w:ascii="Times New Roman" w:hAnsi="Times New Roman"/>
                <w:noProof/>
                <w:sz w:val="22"/>
                <w:szCs w:val="22"/>
                <w:lang w:val="en-AU" w:eastAsia="en-US"/>
              </w:rPr>
              <w:t xml:space="preserve">балів </w:t>
            </w:r>
            <w:r w:rsidRPr="00D51015">
              <w:rPr>
                <w:rFonts w:ascii="Times New Roman" w:hAnsi="Times New Roman"/>
                <w:noProof/>
                <w:color w:val="FFFFFF" w:themeColor="background1"/>
                <w:sz w:val="22"/>
                <w:szCs w:val="22"/>
                <w:lang w:val="en-AU" w:eastAsia="en-US"/>
              </w:rPr>
              <w:t>____________</w:t>
            </w:r>
            <w:r w:rsidRPr="00D51015">
              <w:rPr>
                <w:rFonts w:ascii="Times New Roman" w:hAnsi="Times New Roman"/>
                <w:noProof/>
                <w:color w:val="FFFFFF" w:themeColor="background1"/>
                <w:lang w:val="en-AU"/>
              </w:rPr>
              <w:t xml:space="preserve"> </w:t>
            </w:r>
            <w:r w:rsidRPr="00D51015">
              <w:rPr>
                <w:rFonts w:ascii="Times New Roman" w:hAnsi="Times New Roman"/>
                <w:noProof/>
                <w:sz w:val="22"/>
                <w:szCs w:val="22"/>
                <w:lang w:val="en-AU" w:eastAsia="en-US"/>
              </w:rPr>
              <w:t>відсотків</w:t>
            </w:r>
          </w:p>
        </w:tc>
      </w:tr>
      <w:tr w:rsidR="00D51015" w:rsidRPr="00D51015" w:rsidTr="00987384">
        <w:tc>
          <w:tcPr>
            <w:tcW w:w="10206" w:type="dxa"/>
            <w:gridSpan w:val="15"/>
            <w:tcBorders>
              <w:top w:val="nil"/>
              <w:left w:val="single" w:sz="4" w:space="0" w:color="auto"/>
              <w:bottom w:val="single" w:sz="4" w:space="0" w:color="auto"/>
              <w:right w:val="single" w:sz="4" w:space="0" w:color="auto"/>
            </w:tcBorders>
            <w:hideMark/>
          </w:tcPr>
          <w:p w:rsidR="00D51015" w:rsidRPr="00D51015" w:rsidRDefault="00D51015" w:rsidP="00987384">
            <w:pPr>
              <w:tabs>
                <w:tab w:val="left" w:pos="3828"/>
              </w:tabs>
              <w:jc w:val="center"/>
              <w:rPr>
                <w:rFonts w:ascii="Times New Roman" w:hAnsi="Times New Roman"/>
                <w:noProof/>
                <w:sz w:val="22"/>
                <w:szCs w:val="22"/>
                <w:lang w:val="en-AU" w:eastAsia="en-US"/>
              </w:rPr>
            </w:pPr>
            <w:r w:rsidRPr="00D51015">
              <w:rPr>
                <w:rFonts w:ascii="Times New Roman" w:hAnsi="Times New Roman"/>
                <w:noProof/>
                <w:sz w:val="22"/>
                <w:szCs w:val="22"/>
                <w:lang w:val="en-AU" w:eastAsia="en-US"/>
              </w:rPr>
              <w:t>Інтелектуальний і психічний розвиток</w:t>
            </w: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1</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Копіювання</w:t>
            </w:r>
          </w:p>
        </w:tc>
        <w:tc>
          <w:tcPr>
            <w:tcW w:w="2194" w:type="dxa"/>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наслідування або імітація як основний компонент навчання, наприклад, копіювання, повторення виразу обличчя, жесту, звуку або букв алфавіту</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2</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Повторення</w:t>
            </w:r>
          </w:p>
        </w:tc>
        <w:tc>
          <w:tcPr>
            <w:tcW w:w="2194" w:type="dxa"/>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повторення послідовності дій або символів як основний компонент навчання, наприклад, рахунок десятками або читання віршів мовою жестів, або декламація віршованих творів</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3</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Отримання інформації</w:t>
            </w:r>
          </w:p>
        </w:tc>
        <w:tc>
          <w:tcPr>
            <w:tcW w:w="2194" w:type="dxa"/>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 xml:space="preserve">отримання фактів про людей, речі та події шляхом постановки запитань </w:t>
            </w:r>
            <w:r w:rsidRPr="006059C7">
              <w:rPr>
                <w:rFonts w:ascii="Times New Roman" w:hAnsi="Times New Roman"/>
                <w:bCs/>
                <w:noProof/>
                <w:szCs w:val="28"/>
                <w:lang w:val="ru-RU"/>
              </w:rPr>
              <w:t>“</w:t>
            </w:r>
            <w:r w:rsidRPr="006059C7">
              <w:rPr>
                <w:rFonts w:ascii="Times New Roman" w:hAnsi="Times New Roman"/>
                <w:noProof/>
                <w:sz w:val="22"/>
                <w:szCs w:val="22"/>
                <w:lang w:val="ru-RU" w:eastAsia="en-US"/>
              </w:rPr>
              <w:t>чому, що, де і якˮ, запитуючи назви</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4</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Оволодіння мовою</w:t>
            </w:r>
          </w:p>
        </w:tc>
        <w:tc>
          <w:tcPr>
            <w:tcW w:w="2194" w:type="dxa"/>
            <w:tcBorders>
              <w:top w:val="single" w:sz="4" w:space="0" w:color="auto"/>
              <w:left w:val="single" w:sz="4" w:space="0" w:color="auto"/>
              <w:bottom w:val="single" w:sz="4" w:space="0" w:color="auto"/>
              <w:right w:val="single" w:sz="4" w:space="0" w:color="auto"/>
            </w:tcBorders>
          </w:tcPr>
          <w:p w:rsidR="00D51015" w:rsidRPr="006059C7" w:rsidRDefault="00D51015" w:rsidP="00987384">
            <w:pPr>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розвиток здатності ставити та відповідати на запитання про повсякденне життя, описувати людей, предмети, події і почуття за допомогою слів, символів, фраз і речень</w:t>
            </w:r>
          </w:p>
          <w:p w:rsidR="00D51015" w:rsidRPr="006059C7" w:rsidRDefault="00D51015" w:rsidP="00987384">
            <w:pPr>
              <w:jc w:val="both"/>
              <w:rPr>
                <w:rFonts w:ascii="Times New Roman" w:hAnsi="Times New Roman"/>
                <w:noProof/>
                <w:sz w:val="22"/>
                <w:szCs w:val="22"/>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5</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Набуття практичних навичок</w:t>
            </w:r>
          </w:p>
        </w:tc>
        <w:tc>
          <w:tcPr>
            <w:tcW w:w="2194" w:type="dxa"/>
            <w:tcBorders>
              <w:top w:val="single" w:sz="4" w:space="0" w:color="auto"/>
              <w:left w:val="single" w:sz="4" w:space="0" w:color="auto"/>
              <w:bottom w:val="single" w:sz="4" w:space="0" w:color="auto"/>
              <w:right w:val="single" w:sz="4" w:space="0" w:color="auto"/>
            </w:tcBorders>
          </w:tcPr>
          <w:p w:rsidR="00D51015" w:rsidRPr="006059C7" w:rsidRDefault="00D51015" w:rsidP="00987384">
            <w:pPr>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розвиток базових і складних навичок, необхідних для виконання ряду дій або завдань, наприклад, поводження з інструментами чи іграшками або грання в ігри</w:t>
            </w:r>
          </w:p>
          <w:p w:rsidR="00D51015" w:rsidRPr="006059C7" w:rsidRDefault="00D51015" w:rsidP="00987384">
            <w:pPr>
              <w:jc w:val="both"/>
              <w:rPr>
                <w:rFonts w:ascii="Times New Roman" w:hAnsi="Times New Roman"/>
                <w:noProof/>
                <w:sz w:val="22"/>
                <w:szCs w:val="22"/>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6</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Концентра-ція уваги</w:t>
            </w:r>
          </w:p>
        </w:tc>
        <w:tc>
          <w:tcPr>
            <w:tcW w:w="2194" w:type="dxa"/>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цілеспрямоване фокусування уваги на конкретних подразниках, наприклад, шляхом фільтрації відволікаючих шумів</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rPr>
          <w:trHeight w:val="5819"/>
        </w:trPr>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7</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Подолання стресу та інших психологіч-них наванта-жень</w:t>
            </w:r>
          </w:p>
        </w:tc>
        <w:tc>
          <w:tcPr>
            <w:tcW w:w="2194" w:type="dxa"/>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виконання простих або складних цілеспрямованих дій із управління та контролю за психологічними реакціями для виконання завдань, пов’язаних із значною відповідальністю та стресом, напругою або критичними ситуаціями, наприклад, здаванням іспитів, швидким одяганням,</w:t>
            </w:r>
          </w:p>
          <w:p w:rsidR="00D51015" w:rsidRPr="006059C7" w:rsidRDefault="00D51015" w:rsidP="00987384">
            <w:pPr>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на прохання батьків поквапитись, закінченням навчання вчасно або доглядом за великою групою дітей</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8</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Управління власною поведінкою</w:t>
            </w:r>
          </w:p>
        </w:tc>
        <w:tc>
          <w:tcPr>
            <w:tcW w:w="2194"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виконання простих або складних координованих дій послідовно у відповідь на виникнення нових ситуацій, появу нових людей або досвіду, наприклад, спокійна поведінка в бібліотеці, сприйняття нововведень, управління поведінкою та вираженням емоцій у відповідній манері при взаємодії з людьми або ситуаціями</w:t>
            </w:r>
          </w:p>
          <w:p w:rsidR="00D51015" w:rsidRPr="00D51015" w:rsidRDefault="00D51015" w:rsidP="00987384">
            <w:pPr>
              <w:jc w:val="both"/>
              <w:rPr>
                <w:rFonts w:ascii="Times New Roman" w:hAnsi="Times New Roman"/>
                <w:noProof/>
                <w:sz w:val="22"/>
                <w:szCs w:val="22"/>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9</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tabs>
                <w:tab w:val="left" w:pos="3828"/>
              </w:tabs>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Співпраця під час навчальних і розвитко-вих занять</w:t>
            </w:r>
          </w:p>
        </w:tc>
        <w:tc>
          <w:tcPr>
            <w:tcW w:w="2194" w:type="dxa"/>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співпраця з дорослим протягом необхідного часу для певної активності (залишається за партою, залучається до діяльності тощо);  здатність застосовувати альтернативні способи виконання завдання, запропоновані дорослим</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10</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Читання</w:t>
            </w:r>
          </w:p>
        </w:tc>
        <w:tc>
          <w:tcPr>
            <w:tcW w:w="2194" w:type="dxa"/>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виконання  дій, спрямованих на розуміння та інтерпретацію письмового матеріалу (наприклад, книжок, інструкцій або газет, в  текстовому варіанті чи за Брайлем), з метою отримання загальних знань або спеціальної інформації</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11</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Письмо</w:t>
            </w:r>
          </w:p>
        </w:tc>
        <w:tc>
          <w:tcPr>
            <w:tcW w:w="2194" w:type="dxa"/>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jc w:val="both"/>
              <w:rPr>
                <w:rFonts w:ascii="Times New Roman" w:hAnsi="Times New Roman"/>
                <w:noProof/>
                <w:sz w:val="22"/>
                <w:szCs w:val="22"/>
                <w:lang w:val="ru-RU" w:eastAsia="en-US"/>
              </w:rPr>
            </w:pPr>
            <w:r w:rsidRPr="006059C7">
              <w:rPr>
                <w:rFonts w:ascii="Times New Roman" w:hAnsi="Times New Roman"/>
                <w:noProof/>
                <w:sz w:val="22"/>
                <w:szCs w:val="22"/>
                <w:lang w:val="ru-RU" w:eastAsia="en-US"/>
              </w:rPr>
              <w:t>використання або відтворення мовних символів для передачі інформації, наприклад, опис подій, ідей або складення листа</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12</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Обчислення</w:t>
            </w:r>
          </w:p>
        </w:tc>
        <w:tc>
          <w:tcPr>
            <w:tcW w:w="2194" w:type="dxa"/>
            <w:tcBorders>
              <w:top w:val="single" w:sz="4" w:space="0" w:color="auto"/>
              <w:left w:val="single" w:sz="4" w:space="0" w:color="auto"/>
              <w:bottom w:val="single" w:sz="4" w:space="0" w:color="auto"/>
              <w:right w:val="single" w:sz="4" w:space="0" w:color="auto"/>
            </w:tcBorders>
          </w:tcPr>
          <w:p w:rsidR="00D51015" w:rsidRPr="00D51015" w:rsidRDefault="00D51015" w:rsidP="00987384">
            <w:pPr>
              <w:rPr>
                <w:rFonts w:ascii="Times New Roman" w:hAnsi="Times New Roman"/>
                <w:noProof/>
                <w:sz w:val="22"/>
                <w:szCs w:val="22"/>
                <w:lang w:val="en-AU" w:eastAsia="en-US"/>
              </w:rPr>
            </w:pPr>
            <w:r w:rsidRPr="00D51015">
              <w:rPr>
                <w:rFonts w:ascii="Times New Roman" w:hAnsi="Times New Roman"/>
                <w:noProof/>
                <w:sz w:val="22"/>
                <w:szCs w:val="22"/>
                <w:lang w:val="en-AU" w:eastAsia="en-US"/>
              </w:rPr>
              <w:t>виконання розрахунків із застосуванням математичних правил для вирішення завдань, які сформульовані словами, і запис отриманих результатів, наприклад, розрахунок суми трьох чисел або знаходження  результату ділення одного числа на інше; обрахунок монет і купюр, розуміння більшого і меншого співвідношення витрат; обрахунок часу</w:t>
            </w:r>
          </w:p>
          <w:p w:rsidR="00D51015" w:rsidRPr="00D51015" w:rsidRDefault="00D51015" w:rsidP="00987384">
            <w:pPr>
              <w:jc w:val="both"/>
              <w:rPr>
                <w:rFonts w:ascii="Times New Roman" w:hAnsi="Times New Roman"/>
                <w:noProof/>
                <w:sz w:val="22"/>
                <w:szCs w:val="22"/>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D51015" w:rsidRDefault="00D51015" w:rsidP="00987384">
            <w:pPr>
              <w:tabs>
                <w:tab w:val="left" w:pos="3828"/>
              </w:tabs>
              <w:jc w:val="both"/>
              <w:rPr>
                <w:rFonts w:ascii="Times New Roman" w:hAnsi="Times New Roman"/>
                <w:noProof/>
                <w:szCs w:val="28"/>
                <w:lang w:val="en-A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13</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Орієнтація у часі</w:t>
            </w:r>
          </w:p>
        </w:tc>
        <w:tc>
          <w:tcPr>
            <w:tcW w:w="2194" w:type="dxa"/>
            <w:tcBorders>
              <w:top w:val="single" w:sz="4" w:space="0" w:color="auto"/>
              <w:left w:val="single" w:sz="4" w:space="0" w:color="auto"/>
              <w:bottom w:val="single" w:sz="4" w:space="0" w:color="auto"/>
              <w:right w:val="single" w:sz="4" w:space="0" w:color="auto"/>
            </w:tcBorders>
          </w:tcPr>
          <w:p w:rsidR="00D51015" w:rsidRPr="006059C7" w:rsidRDefault="00D51015" w:rsidP="00987384">
            <w:pPr>
              <w:rPr>
                <w:rFonts w:ascii="Times New Roman" w:hAnsi="Times New Roman"/>
                <w:noProof/>
                <w:sz w:val="22"/>
                <w:szCs w:val="22"/>
                <w:lang w:val="ru-RU" w:eastAsia="en-US"/>
              </w:rPr>
            </w:pPr>
            <w:r w:rsidRPr="006059C7">
              <w:rPr>
                <w:rFonts w:ascii="Times New Roman" w:hAnsi="Times New Roman"/>
                <w:noProof/>
                <w:sz w:val="22"/>
                <w:szCs w:val="22"/>
                <w:lang w:val="ru-RU" w:eastAsia="en-US"/>
              </w:rPr>
              <w:t>усвідомлення часового проміжку: сьогодні, завтра, вчора, числа, місяця та року</w:t>
            </w:r>
          </w:p>
          <w:p w:rsidR="00D51015" w:rsidRPr="006059C7" w:rsidRDefault="00D51015" w:rsidP="00987384">
            <w:pPr>
              <w:rPr>
                <w:rFonts w:ascii="Times New Roman" w:hAnsi="Times New Roman"/>
                <w:noProof/>
                <w:sz w:val="22"/>
                <w:szCs w:val="22"/>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12"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14</w:t>
            </w:r>
          </w:p>
        </w:tc>
        <w:tc>
          <w:tcPr>
            <w:tcW w:w="1438" w:type="dxa"/>
            <w:gridSpan w:val="2"/>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Відчуття часу</w:t>
            </w:r>
          </w:p>
        </w:tc>
        <w:tc>
          <w:tcPr>
            <w:tcW w:w="2194" w:type="dxa"/>
            <w:tcBorders>
              <w:top w:val="single" w:sz="4" w:space="0" w:color="auto"/>
              <w:left w:val="single" w:sz="4" w:space="0" w:color="auto"/>
              <w:bottom w:val="single" w:sz="4" w:space="0" w:color="auto"/>
              <w:right w:val="single" w:sz="4" w:space="0" w:color="auto"/>
            </w:tcBorders>
            <w:hideMark/>
          </w:tcPr>
          <w:p w:rsidR="00D51015" w:rsidRPr="006059C7" w:rsidRDefault="00D51015" w:rsidP="00987384">
            <w:pPr>
              <w:rPr>
                <w:rFonts w:ascii="Times New Roman" w:hAnsi="Times New Roman"/>
                <w:noProof/>
                <w:sz w:val="22"/>
                <w:szCs w:val="22"/>
                <w:lang w:val="ru-RU" w:eastAsia="en-US"/>
              </w:rPr>
            </w:pPr>
            <w:r w:rsidRPr="006059C7">
              <w:rPr>
                <w:rFonts w:ascii="Times New Roman" w:hAnsi="Times New Roman"/>
                <w:noProof/>
                <w:sz w:val="22"/>
                <w:szCs w:val="22"/>
                <w:lang w:val="ru-RU" w:eastAsia="en-US"/>
              </w:rPr>
              <w:t>суб’єктивне відчуття тривалості та перебігу часу</w:t>
            </w: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197"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1371"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c>
          <w:tcPr>
            <w:tcW w:w="600" w:type="dxa"/>
            <w:gridSpan w:val="2"/>
            <w:tcBorders>
              <w:top w:val="single" w:sz="4" w:space="0" w:color="auto"/>
              <w:left w:val="single" w:sz="4" w:space="0" w:color="auto"/>
              <w:bottom w:val="single" w:sz="4" w:space="0" w:color="auto"/>
              <w:right w:val="single" w:sz="4" w:space="0" w:color="auto"/>
            </w:tcBorders>
          </w:tcPr>
          <w:p w:rsidR="00D51015" w:rsidRPr="006059C7" w:rsidRDefault="00D51015" w:rsidP="00987384">
            <w:pPr>
              <w:tabs>
                <w:tab w:val="left" w:pos="3828"/>
              </w:tabs>
              <w:jc w:val="both"/>
              <w:rPr>
                <w:rFonts w:ascii="Times New Roman" w:hAnsi="Times New Roman"/>
                <w:noProof/>
                <w:szCs w:val="28"/>
                <w:lang w:val="ru-RU" w:eastAsia="en-US"/>
              </w:rPr>
            </w:pPr>
          </w:p>
        </w:tc>
      </w:tr>
      <w:tr w:rsidR="00D51015" w:rsidRPr="00D51015" w:rsidTr="00987384">
        <w:tc>
          <w:tcPr>
            <w:tcW w:w="10206" w:type="dxa"/>
            <w:gridSpan w:val="15"/>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Потреби у допомозі/підтримці:</w:t>
            </w:r>
          </w:p>
        </w:tc>
      </w:tr>
      <w:tr w:rsidR="00D51015" w:rsidRPr="00D51015" w:rsidTr="00987384">
        <w:tc>
          <w:tcPr>
            <w:tcW w:w="10206" w:type="dxa"/>
            <w:gridSpan w:val="15"/>
            <w:tcBorders>
              <w:top w:val="single" w:sz="4" w:space="0" w:color="auto"/>
              <w:left w:val="single" w:sz="4" w:space="0" w:color="auto"/>
              <w:bottom w:val="single" w:sz="4" w:space="0" w:color="auto"/>
              <w:right w:val="single" w:sz="4" w:space="0" w:color="auto"/>
            </w:tcBorders>
            <w:hideMark/>
          </w:tcPr>
          <w:p w:rsidR="00D51015" w:rsidRPr="00D51015" w:rsidRDefault="00D51015" w:rsidP="00987384">
            <w:pPr>
              <w:tabs>
                <w:tab w:val="left" w:pos="3828"/>
              </w:tabs>
              <w:jc w:val="both"/>
              <w:rPr>
                <w:rFonts w:ascii="Times New Roman" w:hAnsi="Times New Roman"/>
                <w:noProof/>
                <w:sz w:val="22"/>
                <w:szCs w:val="22"/>
                <w:lang w:val="en-AU" w:eastAsia="en-US"/>
              </w:rPr>
            </w:pPr>
            <w:r w:rsidRPr="00D51015">
              <w:rPr>
                <w:rFonts w:ascii="Times New Roman" w:hAnsi="Times New Roman"/>
                <w:noProof/>
                <w:sz w:val="22"/>
                <w:szCs w:val="22"/>
                <w:lang w:val="en-AU" w:eastAsia="en-US"/>
              </w:rPr>
              <w:t xml:space="preserve">УСЬОГО  </w:t>
            </w:r>
            <w:r w:rsidRPr="00D51015">
              <w:rPr>
                <w:rFonts w:ascii="Times New Roman" w:hAnsi="Times New Roman"/>
                <w:noProof/>
                <w:color w:val="FFFFFF" w:themeColor="background1"/>
                <w:sz w:val="22"/>
                <w:szCs w:val="22"/>
                <w:lang w:val="en-AU" w:eastAsia="en-US"/>
              </w:rPr>
              <w:t>_________</w:t>
            </w:r>
            <w:r w:rsidRPr="00D51015">
              <w:rPr>
                <w:rFonts w:ascii="Times New Roman" w:hAnsi="Times New Roman"/>
                <w:noProof/>
                <w:sz w:val="22"/>
                <w:szCs w:val="22"/>
                <w:lang w:val="en-AU" w:eastAsia="en-US"/>
              </w:rPr>
              <w:t xml:space="preserve">балів </w:t>
            </w:r>
            <w:r w:rsidRPr="00D51015">
              <w:rPr>
                <w:rFonts w:ascii="Times New Roman" w:hAnsi="Times New Roman"/>
                <w:noProof/>
                <w:color w:val="FFFFFF" w:themeColor="background1"/>
                <w:sz w:val="22"/>
                <w:szCs w:val="22"/>
                <w:lang w:val="en-AU" w:eastAsia="en-US"/>
              </w:rPr>
              <w:t xml:space="preserve">____________ </w:t>
            </w:r>
            <w:r w:rsidRPr="00D51015">
              <w:rPr>
                <w:rFonts w:ascii="Times New Roman" w:hAnsi="Times New Roman"/>
                <w:noProof/>
                <w:sz w:val="22"/>
                <w:szCs w:val="22"/>
                <w:lang w:val="en-AU" w:eastAsia="en-US"/>
              </w:rPr>
              <w:t>відсотків</w:t>
            </w:r>
          </w:p>
        </w:tc>
      </w:tr>
    </w:tbl>
    <w:p w:rsidR="00D51015" w:rsidRPr="00D51015" w:rsidRDefault="00D51015" w:rsidP="00D51015">
      <w:pPr>
        <w:jc w:val="both"/>
        <w:rPr>
          <w:rFonts w:ascii="Times New Roman" w:hAnsi="Times New Roman"/>
          <w:noProof/>
          <w:sz w:val="20"/>
          <w:lang w:val="en-AU"/>
        </w:rPr>
      </w:pPr>
      <w:bookmarkStart w:id="9" w:name="_heading=h.3dy6vkm"/>
      <w:bookmarkEnd w:id="9"/>
      <w:r w:rsidRPr="00D51015">
        <w:rPr>
          <w:rFonts w:ascii="Times New Roman" w:hAnsi="Times New Roman"/>
          <w:noProof/>
          <w:sz w:val="20"/>
          <w:lang w:val="en-AU"/>
        </w:rPr>
        <w:t>________________</w:t>
      </w:r>
    </w:p>
    <w:p w:rsidR="00D51015" w:rsidRPr="00D51015" w:rsidRDefault="00D51015" w:rsidP="00D51015">
      <w:pPr>
        <w:ind w:firstLine="709"/>
        <w:jc w:val="both"/>
        <w:rPr>
          <w:rFonts w:ascii="Times New Roman" w:hAnsi="Times New Roman"/>
          <w:noProof/>
          <w:sz w:val="20"/>
          <w:lang w:val="en-AU"/>
        </w:rPr>
      </w:pPr>
      <w:r w:rsidRPr="00D51015">
        <w:rPr>
          <w:rFonts w:ascii="Times New Roman" w:hAnsi="Times New Roman"/>
          <w:noProof/>
          <w:sz w:val="20"/>
          <w:lang w:val="en-AU"/>
        </w:rPr>
        <w:t xml:space="preserve">*Оскільки опис більшості категорій містить перелік дій чи залучень у життєві ситуації, для оцінювання потрібно обирати найбільш пріоритетні з них. </w:t>
      </w:r>
    </w:p>
    <w:p w:rsidR="00D51015" w:rsidRPr="006059C7" w:rsidRDefault="00D51015" w:rsidP="00D51015">
      <w:pPr>
        <w:ind w:firstLine="709"/>
        <w:jc w:val="both"/>
        <w:rPr>
          <w:rFonts w:ascii="Times New Roman" w:hAnsi="Times New Roman"/>
          <w:noProof/>
          <w:sz w:val="20"/>
          <w:lang w:val="ru-RU"/>
        </w:rPr>
      </w:pPr>
      <w:r w:rsidRPr="006059C7">
        <w:rPr>
          <w:rFonts w:ascii="Times New Roman" w:hAnsi="Times New Roman"/>
          <w:noProof/>
          <w:sz w:val="20"/>
          <w:lang w:val="ru-RU"/>
        </w:rPr>
        <w:t>**Для визначення ступеня потреби отримувача соціальної послуги в сторонній допомозі під час оцінювання відповідей використовується бально-відсоткова шкала. Кожна категорія участі/діяльності оцінюється в балах: 3 бали — відсутні труднощі, 2 бали — легкі труднощі, 1 бал — помірні труднощі, 0 балів — неможливість виконання необхідних дій/взяття участі. На основі отриманих балів для кожної сфери життєдіяльності (мобільність, самообслуговування  тощо) вираховуються відсотки функціонування отримувача соціальної послуги, із суми яких виводиться загальний відсоток функціонування, за яким визначається ступінь його потреби в сторонній допомозі. Також рекомендовано давати більш детальний опис діяльності та участі дитини за кожною категорією.</w:t>
      </w:r>
    </w:p>
    <w:p w:rsidR="00D51015" w:rsidRPr="006059C7" w:rsidRDefault="00D51015" w:rsidP="00D51015">
      <w:pPr>
        <w:ind w:firstLine="709"/>
        <w:jc w:val="both"/>
        <w:rPr>
          <w:rFonts w:ascii="Times New Roman" w:hAnsi="Times New Roman"/>
          <w:noProof/>
          <w:sz w:val="20"/>
          <w:lang w:val="ru-RU"/>
        </w:rPr>
      </w:pPr>
      <w:r w:rsidRPr="006059C7">
        <w:rPr>
          <w:rFonts w:ascii="Times New Roman" w:hAnsi="Times New Roman"/>
          <w:noProof/>
          <w:sz w:val="20"/>
          <w:lang w:val="ru-RU"/>
        </w:rPr>
        <w:t>***Діапазон навичок, які особа може виконувати з допомогою, але поки не може виконувати самостійно. Ці навички називаються “найближчими”, тому що особа близька до їх опанування, але потребує більшого керівництва та практики, щоб через час виконувати ці дії самостійно. Рекомендовано визначати цю зону на основі сильних сторін дитини та можливостей подальшого розвитку цих сторін і подолання труднощів за допомогою полегшуючих факторів і подолання бар’єрів.</w:t>
      </w:r>
    </w:p>
    <w:p w:rsidR="00D51015" w:rsidRPr="006059C7" w:rsidRDefault="00D51015" w:rsidP="00D51015">
      <w:pPr>
        <w:ind w:firstLine="709"/>
        <w:jc w:val="both"/>
        <w:rPr>
          <w:rFonts w:ascii="Times New Roman" w:hAnsi="Times New Roman"/>
          <w:noProof/>
          <w:sz w:val="20"/>
          <w:lang w:val="ru-RU"/>
        </w:rPr>
      </w:pPr>
      <w:r w:rsidRPr="006059C7">
        <w:rPr>
          <w:rFonts w:ascii="Times New Roman" w:hAnsi="Times New Roman"/>
          <w:noProof/>
          <w:sz w:val="20"/>
          <w:lang w:val="ru-RU"/>
        </w:rPr>
        <w:t xml:space="preserve">****Обчислення відсотків функціонування отримувача соціальної послуги здійснюється за такими формулами: </w:t>
      </w:r>
    </w:p>
    <w:p w:rsidR="00D51015" w:rsidRPr="006059C7" w:rsidRDefault="00D51015" w:rsidP="00D51015">
      <w:pPr>
        <w:ind w:firstLine="709"/>
        <w:jc w:val="both"/>
        <w:rPr>
          <w:rFonts w:ascii="Times New Roman" w:hAnsi="Times New Roman"/>
          <w:noProof/>
          <w:sz w:val="20"/>
          <w:lang w:val="ru-RU"/>
        </w:rPr>
      </w:pPr>
      <w:r w:rsidRPr="006059C7">
        <w:rPr>
          <w:rFonts w:ascii="Times New Roman" w:hAnsi="Times New Roman"/>
          <w:noProof/>
          <w:sz w:val="20"/>
          <w:lang w:val="ru-RU"/>
        </w:rPr>
        <w:t>для сфери “Мобільність” — сума балів за категоріями 1—6 поділена на 0,18;</w:t>
      </w:r>
    </w:p>
    <w:p w:rsidR="00D51015" w:rsidRPr="006059C7" w:rsidRDefault="00D51015" w:rsidP="00D51015">
      <w:pPr>
        <w:ind w:firstLine="709"/>
        <w:jc w:val="both"/>
        <w:rPr>
          <w:rFonts w:ascii="Times New Roman" w:hAnsi="Times New Roman"/>
          <w:noProof/>
          <w:sz w:val="20"/>
          <w:lang w:val="ru-RU"/>
        </w:rPr>
      </w:pPr>
      <w:r w:rsidRPr="006059C7">
        <w:rPr>
          <w:rFonts w:ascii="Times New Roman" w:hAnsi="Times New Roman"/>
          <w:noProof/>
          <w:sz w:val="20"/>
          <w:lang w:val="ru-RU"/>
        </w:rPr>
        <w:t>для сфери “Самообслуговування” — сума балів за категоріями 1—8 поділена на 0,24;</w:t>
      </w:r>
    </w:p>
    <w:p w:rsidR="00D51015" w:rsidRPr="006059C7" w:rsidRDefault="00D51015" w:rsidP="00D51015">
      <w:pPr>
        <w:ind w:firstLine="709"/>
        <w:jc w:val="both"/>
        <w:rPr>
          <w:rFonts w:ascii="Times New Roman" w:hAnsi="Times New Roman"/>
          <w:noProof/>
          <w:sz w:val="20"/>
          <w:lang w:val="ru-RU"/>
        </w:rPr>
      </w:pPr>
      <w:r w:rsidRPr="006059C7">
        <w:rPr>
          <w:rFonts w:ascii="Times New Roman" w:hAnsi="Times New Roman"/>
          <w:noProof/>
          <w:sz w:val="20"/>
          <w:lang w:val="ru-RU"/>
        </w:rPr>
        <w:t xml:space="preserve">для сфери “Домашній побут” — сума балів за категоріями 1—6 поділена на 0,18; </w:t>
      </w:r>
    </w:p>
    <w:p w:rsidR="00D51015" w:rsidRPr="006059C7" w:rsidRDefault="00D51015" w:rsidP="00D51015">
      <w:pPr>
        <w:ind w:firstLine="709"/>
        <w:jc w:val="both"/>
        <w:rPr>
          <w:rFonts w:ascii="Times New Roman" w:hAnsi="Times New Roman"/>
          <w:noProof/>
          <w:sz w:val="20"/>
          <w:lang w:val="ru-RU"/>
        </w:rPr>
      </w:pPr>
      <w:r w:rsidRPr="006059C7">
        <w:rPr>
          <w:rFonts w:ascii="Times New Roman" w:hAnsi="Times New Roman"/>
          <w:noProof/>
          <w:sz w:val="20"/>
          <w:lang w:val="ru-RU"/>
        </w:rPr>
        <w:t>для сфери “Життя в громаді, соціальне та громадське життя” — сума балів за категоріями 1—5 поділена на 0,15;</w:t>
      </w:r>
    </w:p>
    <w:p w:rsidR="00D51015" w:rsidRPr="006059C7" w:rsidRDefault="00D51015" w:rsidP="00D51015">
      <w:pPr>
        <w:ind w:firstLine="709"/>
        <w:jc w:val="both"/>
        <w:rPr>
          <w:rFonts w:ascii="Times New Roman" w:hAnsi="Times New Roman"/>
          <w:noProof/>
          <w:sz w:val="20"/>
          <w:lang w:val="ru-RU"/>
        </w:rPr>
      </w:pPr>
      <w:r w:rsidRPr="006059C7">
        <w:rPr>
          <w:rFonts w:ascii="Times New Roman" w:hAnsi="Times New Roman"/>
          <w:noProof/>
          <w:sz w:val="20"/>
          <w:lang w:val="ru-RU"/>
        </w:rPr>
        <w:t>для сфери “Загальні завдання та вимоги” — сума балів за категоріями 1—4 поділена на 0,12;</w:t>
      </w:r>
    </w:p>
    <w:p w:rsidR="00D51015" w:rsidRPr="006059C7" w:rsidRDefault="00D51015" w:rsidP="00D51015">
      <w:pPr>
        <w:ind w:firstLine="709"/>
        <w:jc w:val="both"/>
        <w:rPr>
          <w:rFonts w:ascii="Times New Roman" w:hAnsi="Times New Roman"/>
          <w:noProof/>
          <w:sz w:val="20"/>
          <w:lang w:val="ru-RU"/>
        </w:rPr>
      </w:pPr>
      <w:r w:rsidRPr="006059C7">
        <w:rPr>
          <w:rFonts w:ascii="Times New Roman" w:hAnsi="Times New Roman"/>
          <w:noProof/>
          <w:sz w:val="20"/>
          <w:lang w:val="ru-RU"/>
        </w:rPr>
        <w:t>для сфери “Комунікація” — сума балів за категоріями 1—8 поділена на 0,24;</w:t>
      </w:r>
    </w:p>
    <w:p w:rsidR="00D51015" w:rsidRPr="006059C7" w:rsidRDefault="00D51015" w:rsidP="00D51015">
      <w:pPr>
        <w:ind w:firstLine="709"/>
        <w:jc w:val="both"/>
        <w:rPr>
          <w:rFonts w:ascii="Times New Roman" w:hAnsi="Times New Roman"/>
          <w:noProof/>
          <w:sz w:val="20"/>
          <w:lang w:val="ru-RU"/>
        </w:rPr>
      </w:pPr>
      <w:r w:rsidRPr="006059C7">
        <w:rPr>
          <w:rFonts w:ascii="Times New Roman" w:hAnsi="Times New Roman"/>
          <w:noProof/>
          <w:sz w:val="20"/>
          <w:lang w:val="ru-RU"/>
        </w:rPr>
        <w:t>для сфери “Міжособистісні взаємодії та стосунки” — сума балів за категоріями 1—3 поділена</w:t>
      </w:r>
      <w:r w:rsidRPr="006059C7">
        <w:rPr>
          <w:rFonts w:ascii="Times New Roman" w:hAnsi="Times New Roman"/>
          <w:noProof/>
          <w:sz w:val="20"/>
          <w:lang w:val="ru-RU"/>
        </w:rPr>
        <w:br/>
        <w:t xml:space="preserve">на 0,09; </w:t>
      </w:r>
    </w:p>
    <w:p w:rsidR="00D51015" w:rsidRPr="006059C7" w:rsidRDefault="00D51015" w:rsidP="00D51015">
      <w:pPr>
        <w:ind w:firstLine="709"/>
        <w:jc w:val="both"/>
        <w:rPr>
          <w:rFonts w:ascii="Times New Roman" w:hAnsi="Times New Roman"/>
          <w:noProof/>
          <w:sz w:val="20"/>
          <w:lang w:val="ru-RU"/>
        </w:rPr>
      </w:pPr>
      <w:r w:rsidRPr="006059C7">
        <w:rPr>
          <w:rFonts w:ascii="Times New Roman" w:hAnsi="Times New Roman"/>
          <w:noProof/>
          <w:sz w:val="20"/>
          <w:lang w:val="ru-RU"/>
        </w:rPr>
        <w:t>для сфери “Інтелектуальний і психічний розвиток” — сума балів за категоріями 1—14 поділена</w:t>
      </w:r>
      <w:r w:rsidRPr="006059C7">
        <w:rPr>
          <w:rFonts w:ascii="Times New Roman" w:hAnsi="Times New Roman"/>
          <w:noProof/>
          <w:sz w:val="20"/>
          <w:lang w:val="ru-RU"/>
        </w:rPr>
        <w:br/>
        <w:t>на 0,42;</w:t>
      </w:r>
    </w:p>
    <w:p w:rsidR="00D51015" w:rsidRPr="006059C7" w:rsidRDefault="00D51015" w:rsidP="00D51015">
      <w:pPr>
        <w:ind w:firstLine="709"/>
        <w:jc w:val="both"/>
        <w:rPr>
          <w:rFonts w:ascii="Times New Roman" w:hAnsi="Times New Roman"/>
          <w:noProof/>
          <w:sz w:val="20"/>
          <w:lang w:val="ru-RU"/>
        </w:rPr>
      </w:pPr>
      <w:r w:rsidRPr="006059C7">
        <w:rPr>
          <w:rFonts w:ascii="Times New Roman" w:hAnsi="Times New Roman"/>
          <w:noProof/>
          <w:sz w:val="20"/>
          <w:lang w:val="ru-RU"/>
        </w:rPr>
        <w:t>Загальний відсоток функціонування отримувача соціальної послуги вираховується за такою формулою: сума балів за всіма сферами поділена на 8.</w:t>
      </w:r>
    </w:p>
    <w:p w:rsidR="00D51015" w:rsidRPr="006059C7" w:rsidRDefault="00D51015" w:rsidP="00D51015">
      <w:pPr>
        <w:ind w:left="142" w:firstLine="578"/>
        <w:jc w:val="both"/>
        <w:rPr>
          <w:rFonts w:ascii="Times New Roman" w:hAnsi="Times New Roman"/>
          <w:noProof/>
          <w:szCs w:val="28"/>
          <w:lang w:val="ru-RU" w:eastAsia="en-US"/>
        </w:rPr>
      </w:pPr>
    </w:p>
    <w:p w:rsidR="00D51015" w:rsidRPr="006059C7" w:rsidRDefault="00D51015" w:rsidP="00D51015">
      <w:pPr>
        <w:tabs>
          <w:tab w:val="left" w:pos="4111"/>
        </w:tabs>
        <w:ind w:firstLine="720"/>
        <w:jc w:val="both"/>
        <w:rPr>
          <w:rFonts w:ascii="Times New Roman" w:hAnsi="Times New Roman"/>
          <w:noProof/>
          <w:szCs w:val="28"/>
          <w:lang w:val="ru-RU" w:eastAsia="en-US"/>
        </w:rPr>
      </w:pPr>
      <w:r w:rsidRPr="006059C7">
        <w:rPr>
          <w:rFonts w:ascii="Times New Roman" w:hAnsi="Times New Roman"/>
          <w:noProof/>
          <w:szCs w:val="28"/>
          <w:lang w:val="ru-RU" w:eastAsia="en-US"/>
        </w:rPr>
        <w:t xml:space="preserve">Загальний відсоток функціонування отримувача соціальної послуги становить ___ відсотків, що передбачає періодичний, постійний, </w:t>
      </w:r>
      <w:r w:rsidRPr="006059C7">
        <w:rPr>
          <w:rFonts w:ascii="Times New Roman" w:hAnsi="Times New Roman"/>
          <w:noProof/>
          <w:lang w:val="ru-RU"/>
        </w:rPr>
        <w:t>інтенсивний догляд і</w:t>
      </w:r>
      <w:r w:rsidRPr="006059C7">
        <w:rPr>
          <w:rFonts w:ascii="Times New Roman" w:hAnsi="Times New Roman"/>
          <w:noProof/>
          <w:szCs w:val="28"/>
          <w:lang w:val="ru-RU" w:eastAsia="en-US"/>
        </w:rPr>
        <w:t xml:space="preserve"> супровід ______________________________________.</w:t>
      </w:r>
    </w:p>
    <w:p w:rsidR="00D51015" w:rsidRPr="006059C7" w:rsidRDefault="00D51015" w:rsidP="00D51015">
      <w:pPr>
        <w:tabs>
          <w:tab w:val="left" w:pos="4111"/>
        </w:tabs>
        <w:ind w:firstLine="720"/>
        <w:jc w:val="both"/>
        <w:rPr>
          <w:rFonts w:ascii="Times New Roman" w:hAnsi="Times New Roman"/>
          <w:noProof/>
          <w:sz w:val="20"/>
          <w:lang w:val="ru-RU" w:eastAsia="en-US"/>
        </w:rPr>
      </w:pPr>
      <w:r w:rsidRPr="006059C7">
        <w:rPr>
          <w:rFonts w:ascii="Times New Roman" w:hAnsi="Times New Roman"/>
          <w:noProof/>
          <w:sz w:val="20"/>
          <w:lang w:val="ru-RU" w:eastAsia="en-US"/>
        </w:rPr>
        <w:t xml:space="preserve">                                                                                                  (потрібне зазначити)</w:t>
      </w:r>
    </w:p>
    <w:p w:rsidR="00D51015" w:rsidRPr="006059C7" w:rsidRDefault="00D51015" w:rsidP="00D51015">
      <w:pPr>
        <w:ind w:firstLine="720"/>
        <w:jc w:val="both"/>
        <w:rPr>
          <w:rFonts w:ascii="Times New Roman" w:hAnsi="Times New Roman"/>
          <w:noProof/>
          <w:sz w:val="16"/>
          <w:szCs w:val="16"/>
          <w:lang w:val="ru-RU" w:eastAsia="en-US"/>
        </w:rPr>
      </w:pPr>
    </w:p>
    <w:p w:rsidR="00D51015" w:rsidRPr="006059C7" w:rsidRDefault="00D51015" w:rsidP="00D51015">
      <w:pPr>
        <w:ind w:firstLine="720"/>
        <w:jc w:val="both"/>
        <w:rPr>
          <w:rFonts w:ascii="Times New Roman" w:hAnsi="Times New Roman"/>
          <w:noProof/>
          <w:szCs w:val="28"/>
          <w:lang w:val="ru-RU" w:eastAsia="en-US"/>
        </w:rPr>
      </w:pPr>
      <w:r w:rsidRPr="006059C7">
        <w:rPr>
          <w:rFonts w:ascii="Times New Roman" w:hAnsi="Times New Roman"/>
          <w:noProof/>
          <w:szCs w:val="28"/>
          <w:lang w:val="ru-RU" w:eastAsia="en-US"/>
        </w:rPr>
        <w:t>Під час комплексного визначення ступеня індивідуальних потреб дитини, яка потребує надання соціальних послуг, також визначається ступінь її потреби в сторонній допомозі: інтенсивний, постійний догляд та супровід.</w:t>
      </w:r>
    </w:p>
    <w:p w:rsidR="00D51015" w:rsidRPr="006059C7" w:rsidRDefault="00D51015" w:rsidP="00D51015">
      <w:pPr>
        <w:spacing w:before="120"/>
        <w:ind w:firstLine="567"/>
        <w:jc w:val="both"/>
        <w:rPr>
          <w:rFonts w:ascii="Times New Roman" w:hAnsi="Times New Roman"/>
          <w:noProof/>
          <w:szCs w:val="28"/>
          <w:lang w:val="ru-RU" w:eastAsia="en-US"/>
        </w:rPr>
      </w:pPr>
      <w:r w:rsidRPr="006059C7">
        <w:rPr>
          <w:rFonts w:ascii="Times New Roman" w:hAnsi="Times New Roman"/>
          <w:noProof/>
          <w:szCs w:val="28"/>
          <w:lang w:val="ru-RU" w:eastAsia="en-US"/>
        </w:rPr>
        <w:t xml:space="preserve">Інтенсивного догляду та супроводу потребують діти з тяжкими або абсолютними порушеннями інтелектуального/психічного розвитку чи опорно-рухового апарату, які не пересуваються самостійно (мають порушення опорно-рухового апарату внаслідок складних форм дитячого церебрального паралічу, спастичних тетрапарезів, гиперкінезів тощо та пересуваються на кріслах колісних) і мають три </w:t>
      </w:r>
      <w:r w:rsidRPr="006059C7">
        <w:rPr>
          <w:rFonts w:ascii="Times New Roman" w:hAnsi="Times New Roman"/>
          <w:bCs/>
          <w:noProof/>
          <w:szCs w:val="28"/>
          <w:lang w:val="ru-RU"/>
        </w:rPr>
        <w:t>—</w:t>
      </w:r>
      <w:r w:rsidRPr="006059C7">
        <w:rPr>
          <w:rFonts w:ascii="Times New Roman" w:hAnsi="Times New Roman"/>
          <w:noProof/>
          <w:szCs w:val="28"/>
          <w:lang w:val="ru-RU" w:eastAsia="en-US"/>
        </w:rPr>
        <w:t xml:space="preserve"> чотири види обмежень за основними категоріями участі/діяльності, а саме у пересуванні, самообслуговуванні, орієнтації, спілкуванні, контролі своєї поведінки. Ступінь їх потреби в сторонній допомозі </w:t>
      </w:r>
      <w:r w:rsidRPr="006059C7">
        <w:rPr>
          <w:rFonts w:ascii="Times New Roman" w:hAnsi="Times New Roman"/>
          <w:bCs/>
          <w:noProof/>
          <w:szCs w:val="28"/>
          <w:lang w:val="ru-RU"/>
        </w:rPr>
        <w:t>—</w:t>
      </w:r>
      <w:r w:rsidRPr="006059C7">
        <w:rPr>
          <w:rFonts w:ascii="Times New Roman" w:hAnsi="Times New Roman"/>
          <w:noProof/>
          <w:szCs w:val="28"/>
          <w:lang w:val="ru-RU" w:eastAsia="en-US"/>
        </w:rPr>
        <w:t xml:space="preserve"> повний (потребують повної сторонньої допомоги під час переміщення у просторі, для збереження рівноваги тіла під час пересування, під час зміни положення тіла, в одяганні і роздяганні, під час гігієнічних процедур, прийому харчових продуктів тощо). </w:t>
      </w:r>
    </w:p>
    <w:p w:rsidR="00D51015" w:rsidRPr="006059C7" w:rsidRDefault="00D51015" w:rsidP="00D51015">
      <w:pPr>
        <w:spacing w:before="120"/>
        <w:ind w:firstLine="567"/>
        <w:jc w:val="both"/>
        <w:rPr>
          <w:rFonts w:ascii="Times New Roman" w:hAnsi="Times New Roman"/>
          <w:noProof/>
          <w:szCs w:val="28"/>
          <w:lang w:val="ru-RU" w:eastAsia="en-US"/>
        </w:rPr>
      </w:pPr>
      <w:r w:rsidRPr="006059C7">
        <w:rPr>
          <w:rFonts w:ascii="Times New Roman" w:hAnsi="Times New Roman"/>
          <w:noProof/>
          <w:szCs w:val="28"/>
          <w:lang w:val="ru-RU" w:eastAsia="en-US"/>
        </w:rPr>
        <w:t xml:space="preserve">Постійного догляду та супроводу потребують діти з легкими порушеннями опорно-рухового апарату та порушеннями інтелектуального/ психічного розвитку, а також з порушеннями довільної регуляції поведінки (проявами самоагресії, крику, </w:t>
      </w:r>
      <w:r w:rsidRPr="006059C7">
        <w:rPr>
          <w:rFonts w:ascii="Times New Roman" w:hAnsi="Times New Roman"/>
          <w:bCs/>
          <w:noProof/>
          <w:szCs w:val="28"/>
          <w:lang w:val="ru-RU"/>
        </w:rPr>
        <w:t>“</w:t>
      </w:r>
      <w:r w:rsidRPr="006059C7">
        <w:rPr>
          <w:rFonts w:ascii="Times New Roman" w:hAnsi="Times New Roman"/>
          <w:noProof/>
          <w:szCs w:val="28"/>
          <w:lang w:val="ru-RU" w:eastAsia="en-US"/>
        </w:rPr>
        <w:t xml:space="preserve">польовоїˮ поведінки тощо), які мають </w:t>
      </w:r>
      <w:r w:rsidRPr="006059C7">
        <w:rPr>
          <w:rFonts w:ascii="Times New Roman" w:hAnsi="Times New Roman"/>
          <w:noProof/>
          <w:szCs w:val="28"/>
          <w:lang w:val="ru-RU" w:eastAsia="en-US"/>
        </w:rPr>
        <w:br/>
        <w:t xml:space="preserve">один </w:t>
      </w:r>
      <w:r w:rsidRPr="006059C7">
        <w:rPr>
          <w:rFonts w:ascii="Times New Roman" w:hAnsi="Times New Roman"/>
          <w:bCs/>
          <w:noProof/>
          <w:szCs w:val="28"/>
          <w:lang w:val="ru-RU"/>
        </w:rPr>
        <w:t xml:space="preserve">— </w:t>
      </w:r>
      <w:r w:rsidRPr="006059C7">
        <w:rPr>
          <w:rFonts w:ascii="Times New Roman" w:hAnsi="Times New Roman"/>
          <w:noProof/>
          <w:szCs w:val="28"/>
          <w:lang w:val="ru-RU" w:eastAsia="en-US"/>
        </w:rPr>
        <w:t xml:space="preserve">два види обмежень за основними категоріями участі/діяльності, вимагають постійного контролю з боку працівників надавача соціальної послуги. Ступінь потреби в сторонній допомозі може бути частковим. </w:t>
      </w:r>
    </w:p>
    <w:p w:rsidR="00D51015" w:rsidRPr="006059C7" w:rsidRDefault="00D51015" w:rsidP="00D51015">
      <w:pPr>
        <w:spacing w:before="120"/>
        <w:ind w:firstLine="567"/>
        <w:jc w:val="both"/>
        <w:rPr>
          <w:rFonts w:ascii="Times New Roman" w:hAnsi="Times New Roman"/>
          <w:noProof/>
          <w:szCs w:val="28"/>
          <w:lang w:val="ru-RU" w:eastAsia="en-US"/>
        </w:rPr>
      </w:pPr>
      <w:r w:rsidRPr="006059C7">
        <w:rPr>
          <w:rFonts w:ascii="Times New Roman" w:hAnsi="Times New Roman"/>
          <w:noProof/>
          <w:szCs w:val="28"/>
          <w:lang w:val="ru-RU" w:eastAsia="en-US"/>
        </w:rPr>
        <w:t xml:space="preserve">Для розрахунку потреби дитини в сторонній допомозі використовується бально-відсоткова шкала згідно з таблицею 6 цього додатка. </w:t>
      </w:r>
    </w:p>
    <w:p w:rsidR="00D51015" w:rsidRPr="006059C7" w:rsidRDefault="00D51015" w:rsidP="00D51015">
      <w:pPr>
        <w:spacing w:before="120"/>
        <w:ind w:firstLine="567"/>
        <w:jc w:val="both"/>
        <w:rPr>
          <w:rFonts w:ascii="Times New Roman" w:hAnsi="Times New Roman"/>
          <w:noProof/>
          <w:szCs w:val="28"/>
          <w:lang w:val="ru-RU" w:eastAsia="en-US"/>
        </w:rPr>
      </w:pPr>
      <w:r w:rsidRPr="006059C7">
        <w:rPr>
          <w:rFonts w:ascii="Times New Roman" w:hAnsi="Times New Roman"/>
          <w:noProof/>
          <w:szCs w:val="28"/>
          <w:lang w:val="ru-RU" w:eastAsia="en-US"/>
        </w:rPr>
        <w:t>На основі визначених балів для кожної сфери життєдіяльності дитини вираховується відсоток її функціонування, за яким визначається ступінь потреби в сторонній допомозі.</w:t>
      </w:r>
    </w:p>
    <w:p w:rsidR="00D51015" w:rsidRPr="006059C7" w:rsidRDefault="00D51015" w:rsidP="00D51015">
      <w:pPr>
        <w:spacing w:before="120"/>
        <w:ind w:firstLine="567"/>
        <w:jc w:val="both"/>
        <w:rPr>
          <w:rFonts w:ascii="Times New Roman" w:hAnsi="Times New Roman"/>
          <w:noProof/>
          <w:szCs w:val="28"/>
          <w:lang w:val="ru-RU" w:eastAsia="en-US"/>
        </w:rPr>
      </w:pPr>
      <w:r w:rsidRPr="006059C7">
        <w:rPr>
          <w:rFonts w:ascii="Times New Roman" w:hAnsi="Times New Roman"/>
          <w:noProof/>
          <w:szCs w:val="28"/>
          <w:lang w:val="ru-RU" w:eastAsia="en-US"/>
        </w:rPr>
        <w:t xml:space="preserve">Якщо загальний відсоток функціонування дитини становить менше ніж 30 відсотків, дитина потребує інтенсивного догляду та супроводу, </w:t>
      </w:r>
      <w:r w:rsidRPr="006059C7">
        <w:rPr>
          <w:rFonts w:ascii="Times New Roman" w:hAnsi="Times New Roman"/>
          <w:noProof/>
          <w:szCs w:val="28"/>
          <w:lang w:val="ru-RU" w:eastAsia="en-US"/>
        </w:rPr>
        <w:br/>
        <w:t>31</w:t>
      </w:r>
      <w:r w:rsidRPr="006059C7">
        <w:rPr>
          <w:rFonts w:ascii="Times New Roman" w:hAnsi="Times New Roman"/>
          <w:bCs/>
          <w:noProof/>
          <w:szCs w:val="28"/>
          <w:lang w:val="ru-RU"/>
        </w:rPr>
        <w:t>—</w:t>
      </w:r>
      <w:r w:rsidRPr="006059C7">
        <w:rPr>
          <w:rFonts w:ascii="Times New Roman" w:hAnsi="Times New Roman"/>
          <w:noProof/>
          <w:szCs w:val="28"/>
          <w:lang w:val="ru-RU" w:eastAsia="en-US"/>
        </w:rPr>
        <w:t xml:space="preserve">74 відсотки </w:t>
      </w:r>
      <w:r w:rsidRPr="006059C7">
        <w:rPr>
          <w:rFonts w:ascii="Times New Roman" w:hAnsi="Times New Roman"/>
          <w:bCs/>
          <w:noProof/>
          <w:szCs w:val="28"/>
          <w:lang w:val="ru-RU"/>
        </w:rPr>
        <w:t>—</w:t>
      </w:r>
      <w:r w:rsidRPr="006059C7">
        <w:rPr>
          <w:rFonts w:ascii="Times New Roman" w:hAnsi="Times New Roman"/>
          <w:noProof/>
          <w:szCs w:val="28"/>
          <w:lang w:val="ru-RU" w:eastAsia="en-US"/>
        </w:rPr>
        <w:t xml:space="preserve"> по</w:t>
      </w:r>
      <w:r w:rsidR="0045337D" w:rsidRPr="006059C7">
        <w:rPr>
          <w:rFonts w:ascii="Times New Roman" w:hAnsi="Times New Roman"/>
          <w:noProof/>
          <w:szCs w:val="28"/>
          <w:lang w:val="ru-RU" w:eastAsia="en-US"/>
        </w:rPr>
        <w:t>стійного догляду та супроводу.</w:t>
      </w:r>
    </w:p>
    <w:p w:rsidR="008722EA" w:rsidRDefault="008722EA" w:rsidP="00D51015">
      <w:pPr>
        <w:spacing w:before="120"/>
        <w:ind w:firstLine="567"/>
        <w:jc w:val="both"/>
        <w:rPr>
          <w:rFonts w:ascii="Times New Roman" w:hAnsi="Times New Roman"/>
          <w:noProof/>
          <w:szCs w:val="28"/>
          <w:lang w:val="ru-RU" w:eastAsia="en-US"/>
        </w:rPr>
      </w:pPr>
    </w:p>
    <w:p w:rsidR="00C7569A" w:rsidRPr="006059C7" w:rsidRDefault="00C7569A" w:rsidP="00D51015">
      <w:pPr>
        <w:spacing w:before="120"/>
        <w:ind w:firstLine="567"/>
        <w:jc w:val="both"/>
        <w:rPr>
          <w:rFonts w:ascii="Times New Roman" w:hAnsi="Times New Roman"/>
          <w:noProof/>
          <w:szCs w:val="28"/>
          <w:lang w:val="ru-RU" w:eastAsia="en-US"/>
        </w:rPr>
      </w:pPr>
    </w:p>
    <w:p w:rsidR="00770F1C" w:rsidRPr="00B832E7" w:rsidRDefault="00770F1C" w:rsidP="00770F1C">
      <w:pPr>
        <w:pStyle w:val="msonospacing0"/>
        <w:ind w:left="709"/>
        <w:rPr>
          <w:rFonts w:ascii="Times New Roman" w:hAnsi="Times New Roman"/>
          <w:b/>
          <w:bCs/>
          <w:sz w:val="28"/>
          <w:szCs w:val="28"/>
          <w:lang w:val="uk-UA"/>
        </w:rPr>
      </w:pPr>
      <w:r w:rsidRPr="00B832E7">
        <w:rPr>
          <w:rFonts w:ascii="Times New Roman" w:hAnsi="Times New Roman"/>
          <w:b/>
          <w:bCs/>
          <w:sz w:val="28"/>
          <w:szCs w:val="28"/>
          <w:lang w:val="uk-UA"/>
        </w:rPr>
        <w:t xml:space="preserve">Керуюча справами (секретар) </w:t>
      </w:r>
    </w:p>
    <w:p w:rsidR="00770F1C" w:rsidRDefault="00770F1C" w:rsidP="00770F1C">
      <w:pPr>
        <w:pStyle w:val="msonospacing0"/>
        <w:ind w:left="709"/>
        <w:rPr>
          <w:color w:val="000000"/>
          <w:sz w:val="27"/>
          <w:szCs w:val="27"/>
        </w:rPr>
      </w:pPr>
      <w:r w:rsidRPr="00B832E7">
        <w:rPr>
          <w:rFonts w:ascii="Times New Roman" w:hAnsi="Times New Roman"/>
          <w:b/>
          <w:bCs/>
          <w:sz w:val="28"/>
          <w:szCs w:val="28"/>
          <w:lang w:val="uk-UA"/>
        </w:rPr>
        <w:t xml:space="preserve">виконавчого комітету  </w:t>
      </w:r>
      <w:r w:rsidRPr="00B832E7">
        <w:rPr>
          <w:rFonts w:ascii="Times New Roman" w:hAnsi="Times New Roman"/>
          <w:b/>
          <w:bCs/>
          <w:sz w:val="28"/>
          <w:szCs w:val="28"/>
          <w:lang w:val="uk-UA"/>
        </w:rPr>
        <w:tab/>
      </w:r>
      <w:r w:rsidRPr="00B832E7">
        <w:rPr>
          <w:rFonts w:ascii="Times New Roman" w:hAnsi="Times New Roman"/>
          <w:b/>
          <w:bCs/>
          <w:sz w:val="28"/>
          <w:szCs w:val="28"/>
          <w:lang w:val="uk-UA"/>
        </w:rPr>
        <w:tab/>
      </w:r>
      <w:r w:rsidR="00C7569A">
        <w:rPr>
          <w:rFonts w:ascii="Times New Roman" w:hAnsi="Times New Roman"/>
          <w:b/>
          <w:bCs/>
          <w:sz w:val="28"/>
          <w:szCs w:val="28"/>
          <w:lang w:val="uk-UA"/>
        </w:rPr>
        <w:t xml:space="preserve">                             </w:t>
      </w:r>
      <w:r w:rsidRPr="00B832E7">
        <w:rPr>
          <w:rFonts w:ascii="Times New Roman" w:hAnsi="Times New Roman"/>
          <w:b/>
          <w:bCs/>
          <w:sz w:val="28"/>
          <w:szCs w:val="28"/>
          <w:lang w:val="uk-UA"/>
        </w:rPr>
        <w:t xml:space="preserve">Алла </w:t>
      </w:r>
      <w:r>
        <w:rPr>
          <w:rFonts w:ascii="Times New Roman" w:hAnsi="Times New Roman"/>
          <w:b/>
          <w:bCs/>
          <w:sz w:val="28"/>
          <w:szCs w:val="28"/>
          <w:lang w:val="uk-UA"/>
        </w:rPr>
        <w:t>КОСТЕНКО</w:t>
      </w: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8722EA">
      <w:pPr>
        <w:spacing w:line="228" w:lineRule="auto"/>
        <w:jc w:val="center"/>
        <w:rPr>
          <w:rFonts w:ascii="Times New Roman" w:eastAsia="Calibri" w:hAnsi="Times New Roman"/>
          <w:noProof/>
          <w:szCs w:val="28"/>
          <w:lang w:val="ru-RU" w:eastAsia="en-US"/>
        </w:rPr>
      </w:pPr>
    </w:p>
    <w:p w:rsidR="001E4E5C" w:rsidRPr="006059C7" w:rsidRDefault="001E4E5C" w:rsidP="006059C7">
      <w:pPr>
        <w:spacing w:line="228" w:lineRule="auto"/>
        <w:jc w:val="right"/>
        <w:rPr>
          <w:rFonts w:ascii="Times New Roman" w:eastAsia="Calibri" w:hAnsi="Times New Roman"/>
          <w:noProof/>
          <w:sz w:val="24"/>
          <w:szCs w:val="24"/>
          <w:lang w:eastAsia="en-US"/>
        </w:rPr>
      </w:pPr>
      <w:r w:rsidRPr="006059C7">
        <w:rPr>
          <w:rFonts w:ascii="Times New Roman" w:eastAsia="Calibri" w:hAnsi="Times New Roman"/>
          <w:noProof/>
          <w:szCs w:val="28"/>
          <w:lang w:val="ru-RU" w:eastAsia="en-US"/>
        </w:rPr>
        <w:tab/>
      </w:r>
      <w:r w:rsidRPr="006059C7">
        <w:rPr>
          <w:rFonts w:ascii="Times New Roman" w:eastAsia="Calibri" w:hAnsi="Times New Roman"/>
          <w:noProof/>
          <w:szCs w:val="28"/>
          <w:lang w:val="ru-RU" w:eastAsia="en-US"/>
        </w:rPr>
        <w:tab/>
      </w:r>
      <w:r w:rsidRPr="006059C7">
        <w:rPr>
          <w:rFonts w:ascii="Times New Roman" w:eastAsia="Calibri" w:hAnsi="Times New Roman"/>
          <w:noProof/>
          <w:sz w:val="24"/>
          <w:szCs w:val="24"/>
          <w:lang w:val="ru-RU" w:eastAsia="en-US"/>
        </w:rPr>
        <w:tab/>
      </w:r>
      <w:r w:rsidRPr="006059C7">
        <w:rPr>
          <w:rFonts w:ascii="Times New Roman" w:eastAsia="Calibri" w:hAnsi="Times New Roman"/>
          <w:noProof/>
          <w:sz w:val="24"/>
          <w:szCs w:val="24"/>
          <w:lang w:val="ru-RU" w:eastAsia="en-US"/>
        </w:rPr>
        <w:tab/>
      </w:r>
      <w:r w:rsidRPr="006059C7">
        <w:rPr>
          <w:rFonts w:ascii="Times New Roman" w:eastAsia="Calibri" w:hAnsi="Times New Roman"/>
          <w:noProof/>
          <w:sz w:val="24"/>
          <w:szCs w:val="24"/>
          <w:lang w:val="ru-RU" w:eastAsia="en-US"/>
        </w:rPr>
        <w:tab/>
      </w:r>
      <w:r w:rsidRPr="006059C7">
        <w:rPr>
          <w:rFonts w:ascii="Times New Roman" w:eastAsia="Calibri" w:hAnsi="Times New Roman"/>
          <w:noProof/>
          <w:sz w:val="24"/>
          <w:szCs w:val="24"/>
          <w:lang w:eastAsia="en-US"/>
        </w:rPr>
        <w:t>Додаток 3</w:t>
      </w:r>
    </w:p>
    <w:p w:rsidR="006059C7" w:rsidRPr="006059C7" w:rsidRDefault="006059C7" w:rsidP="006059C7">
      <w:pPr>
        <w:spacing w:line="259" w:lineRule="auto"/>
        <w:jc w:val="right"/>
        <w:rPr>
          <w:rFonts w:ascii="Times New Roman" w:eastAsia="Calibri" w:hAnsi="Times New Roman"/>
          <w:bCs/>
          <w:sz w:val="24"/>
          <w:szCs w:val="24"/>
          <w:shd w:val="clear" w:color="auto" w:fill="FFFFFF"/>
          <w:lang w:eastAsia="en-US"/>
        </w:rPr>
      </w:pPr>
      <w:r w:rsidRPr="006059C7">
        <w:rPr>
          <w:rFonts w:ascii="Times New Roman" w:eastAsia="Calibri" w:hAnsi="Times New Roman"/>
          <w:bCs/>
          <w:sz w:val="24"/>
          <w:szCs w:val="24"/>
          <w:shd w:val="clear" w:color="auto" w:fill="FFFFFF"/>
          <w:lang w:eastAsia="en-US"/>
        </w:rPr>
        <w:t>до рішення виконавчого комітету</w:t>
      </w:r>
    </w:p>
    <w:p w:rsidR="006059C7" w:rsidRPr="006059C7" w:rsidRDefault="006059C7" w:rsidP="006059C7">
      <w:pPr>
        <w:spacing w:line="259" w:lineRule="auto"/>
        <w:jc w:val="right"/>
        <w:rPr>
          <w:rFonts w:ascii="Times New Roman" w:eastAsia="Calibri" w:hAnsi="Times New Roman"/>
          <w:bCs/>
          <w:sz w:val="24"/>
          <w:szCs w:val="24"/>
          <w:shd w:val="clear" w:color="auto" w:fill="FFFFFF"/>
          <w:lang w:eastAsia="en-US"/>
        </w:rPr>
      </w:pPr>
      <w:r w:rsidRPr="006059C7">
        <w:rPr>
          <w:rFonts w:ascii="Times New Roman" w:eastAsia="Calibri" w:hAnsi="Times New Roman"/>
          <w:bCs/>
          <w:sz w:val="24"/>
          <w:szCs w:val="24"/>
          <w:shd w:val="clear" w:color="auto" w:fill="FFFFFF"/>
          <w:lang w:eastAsia="en-US"/>
        </w:rPr>
        <w:t>Тростянецької міської ради</w:t>
      </w:r>
    </w:p>
    <w:p w:rsidR="00C7569A" w:rsidRPr="00946E93" w:rsidRDefault="00C7569A" w:rsidP="00C7569A">
      <w:pPr>
        <w:jc w:val="right"/>
        <w:rPr>
          <w:rFonts w:eastAsia="Calibri"/>
          <w:bCs/>
          <w:sz w:val="24"/>
          <w:szCs w:val="28"/>
          <w:shd w:val="clear" w:color="auto" w:fill="FFFFFF"/>
          <w:lang w:eastAsia="en-US"/>
        </w:rPr>
      </w:pPr>
      <w:r w:rsidRPr="00946E93">
        <w:rPr>
          <w:rFonts w:eastAsia="Calibri"/>
          <w:bCs/>
          <w:sz w:val="24"/>
          <w:szCs w:val="28"/>
          <w:shd w:val="clear" w:color="auto" w:fill="FFFFFF"/>
          <w:lang w:eastAsia="en-US"/>
        </w:rPr>
        <w:t xml:space="preserve">№ </w:t>
      </w:r>
      <w:r>
        <w:rPr>
          <w:rFonts w:eastAsia="Calibri"/>
          <w:bCs/>
          <w:sz w:val="24"/>
          <w:szCs w:val="28"/>
          <w:shd w:val="clear" w:color="auto" w:fill="FFFFFF"/>
          <w:lang w:eastAsia="en-US"/>
        </w:rPr>
        <w:t>739</w:t>
      </w:r>
      <w:r w:rsidRPr="00946E93">
        <w:rPr>
          <w:rFonts w:eastAsia="Calibri"/>
          <w:bCs/>
          <w:sz w:val="24"/>
          <w:szCs w:val="28"/>
          <w:shd w:val="clear" w:color="auto" w:fill="FFFFFF"/>
          <w:lang w:eastAsia="en-US"/>
        </w:rPr>
        <w:t xml:space="preserve"> від 15 жовтня 2025 року</w:t>
      </w:r>
    </w:p>
    <w:p w:rsidR="001E4E5C" w:rsidRPr="006059C7" w:rsidRDefault="001E4E5C" w:rsidP="008722EA">
      <w:pPr>
        <w:spacing w:line="228" w:lineRule="auto"/>
        <w:jc w:val="center"/>
        <w:rPr>
          <w:rFonts w:ascii="Times New Roman" w:eastAsia="Calibri" w:hAnsi="Times New Roman"/>
          <w:noProof/>
          <w:szCs w:val="28"/>
          <w:lang w:val="ru-RU" w:eastAsia="en-US"/>
        </w:rPr>
      </w:pPr>
    </w:p>
    <w:p w:rsidR="008722EA" w:rsidRPr="006059C7" w:rsidRDefault="008722EA" w:rsidP="008722EA">
      <w:pPr>
        <w:spacing w:line="228" w:lineRule="auto"/>
        <w:jc w:val="center"/>
        <w:rPr>
          <w:rFonts w:ascii="Times New Roman" w:eastAsia="Calibri" w:hAnsi="Times New Roman"/>
          <w:noProof/>
          <w:szCs w:val="28"/>
          <w:lang w:val="ru-RU" w:eastAsia="en-US"/>
        </w:rPr>
      </w:pPr>
      <w:r w:rsidRPr="006059C7">
        <w:rPr>
          <w:rFonts w:ascii="Times New Roman" w:eastAsia="Calibri" w:hAnsi="Times New Roman"/>
          <w:noProof/>
          <w:szCs w:val="28"/>
          <w:lang w:val="ru-RU" w:eastAsia="en-US"/>
        </w:rPr>
        <w:t>Висновок</w:t>
      </w:r>
    </w:p>
    <w:p w:rsidR="008722EA" w:rsidRPr="006059C7" w:rsidRDefault="008722EA" w:rsidP="008722EA">
      <w:pPr>
        <w:spacing w:line="228" w:lineRule="auto"/>
        <w:jc w:val="center"/>
        <w:rPr>
          <w:rFonts w:ascii="Times New Roman" w:eastAsia="Calibri" w:hAnsi="Times New Roman"/>
          <w:noProof/>
          <w:szCs w:val="28"/>
          <w:lang w:val="ru-RU" w:eastAsia="en-US"/>
        </w:rPr>
      </w:pPr>
      <w:r w:rsidRPr="006059C7">
        <w:rPr>
          <w:rFonts w:ascii="Times New Roman" w:eastAsia="Calibri" w:hAnsi="Times New Roman"/>
          <w:noProof/>
          <w:szCs w:val="28"/>
          <w:lang w:val="ru-RU" w:eastAsia="en-US"/>
        </w:rPr>
        <w:t xml:space="preserve">про результати комплексного визначення ступеня індивідуальних </w:t>
      </w:r>
      <w:r w:rsidRPr="006059C7">
        <w:rPr>
          <w:rFonts w:ascii="Times New Roman" w:eastAsia="Calibri" w:hAnsi="Times New Roman"/>
          <w:noProof/>
          <w:szCs w:val="28"/>
          <w:lang w:val="ru-RU" w:eastAsia="en-US"/>
        </w:rPr>
        <w:br/>
        <w:t xml:space="preserve">потреб особи, яка потребує надання соціальних послуг </w:t>
      </w:r>
    </w:p>
    <w:p w:rsidR="008722EA" w:rsidRPr="006059C7" w:rsidRDefault="008722EA" w:rsidP="008722EA">
      <w:pPr>
        <w:spacing w:line="228" w:lineRule="auto"/>
        <w:ind w:left="5760"/>
        <w:jc w:val="center"/>
        <w:rPr>
          <w:rFonts w:ascii="Times New Roman" w:eastAsia="Calibri" w:hAnsi="Times New Roman"/>
          <w:noProof/>
          <w:szCs w:val="28"/>
          <w:lang w:val="ru-RU" w:eastAsia="en-US"/>
        </w:rPr>
      </w:pPr>
    </w:p>
    <w:p w:rsidR="008722EA" w:rsidRPr="006059C7" w:rsidRDefault="008722EA" w:rsidP="008722EA">
      <w:pPr>
        <w:spacing w:line="228" w:lineRule="auto"/>
        <w:ind w:left="5245"/>
        <w:jc w:val="center"/>
        <w:rPr>
          <w:rFonts w:ascii="Times New Roman" w:eastAsia="Calibri" w:hAnsi="Times New Roman"/>
          <w:noProof/>
          <w:szCs w:val="28"/>
          <w:lang w:val="ru-RU" w:eastAsia="en-US"/>
        </w:rPr>
      </w:pPr>
      <w:r w:rsidRPr="006059C7">
        <w:rPr>
          <w:rFonts w:ascii="Times New Roman" w:eastAsia="Calibri" w:hAnsi="Times New Roman"/>
          <w:noProof/>
          <w:szCs w:val="28"/>
          <w:lang w:val="ru-RU" w:eastAsia="en-US"/>
        </w:rPr>
        <w:t>від ____________ 20__ року</w:t>
      </w:r>
    </w:p>
    <w:p w:rsidR="008722EA" w:rsidRPr="006059C7" w:rsidRDefault="008722EA" w:rsidP="008722EA">
      <w:pPr>
        <w:spacing w:line="228" w:lineRule="auto"/>
        <w:ind w:firstLine="708"/>
        <w:jc w:val="both"/>
        <w:rPr>
          <w:rFonts w:ascii="Times New Roman" w:eastAsia="Calibri" w:hAnsi="Times New Roman"/>
          <w:noProof/>
          <w:sz w:val="16"/>
          <w:szCs w:val="16"/>
          <w:lang w:val="ru-RU" w:eastAsia="en-US"/>
        </w:rPr>
      </w:pPr>
    </w:p>
    <w:p w:rsidR="008722EA" w:rsidRPr="006059C7" w:rsidRDefault="008722EA" w:rsidP="008722EA">
      <w:pPr>
        <w:spacing w:line="228" w:lineRule="auto"/>
        <w:ind w:firstLine="708"/>
        <w:jc w:val="both"/>
        <w:rPr>
          <w:rFonts w:ascii="Times New Roman" w:eastAsia="Calibri" w:hAnsi="Times New Roman"/>
          <w:noProof/>
          <w:sz w:val="16"/>
          <w:szCs w:val="16"/>
          <w:lang w:val="ru-RU" w:eastAsia="en-US"/>
        </w:rPr>
      </w:pPr>
    </w:p>
    <w:p w:rsidR="008722EA" w:rsidRPr="006059C7" w:rsidRDefault="008722EA" w:rsidP="008722EA">
      <w:pPr>
        <w:spacing w:line="228" w:lineRule="auto"/>
        <w:ind w:firstLine="708"/>
        <w:jc w:val="both"/>
        <w:rPr>
          <w:rFonts w:ascii="Times New Roman" w:eastAsia="Calibri" w:hAnsi="Times New Roman"/>
          <w:noProof/>
          <w:szCs w:val="28"/>
          <w:lang w:val="ru-RU" w:eastAsia="en-US"/>
        </w:rPr>
      </w:pPr>
      <w:r w:rsidRPr="006059C7">
        <w:rPr>
          <w:rFonts w:ascii="Times New Roman" w:eastAsia="Calibri" w:hAnsi="Times New Roman"/>
          <w:noProof/>
          <w:szCs w:val="28"/>
          <w:lang w:val="ru-RU" w:eastAsia="en-US"/>
        </w:rPr>
        <w:t>Особа/дитина, яка потребує надання соціальних послуг, ________________________________________________________________</w:t>
      </w:r>
    </w:p>
    <w:p w:rsidR="008722EA" w:rsidRPr="006059C7" w:rsidRDefault="008722EA" w:rsidP="008722EA">
      <w:pPr>
        <w:spacing w:line="228" w:lineRule="auto"/>
        <w:jc w:val="center"/>
        <w:rPr>
          <w:rFonts w:ascii="Times New Roman" w:eastAsia="Calibri" w:hAnsi="Times New Roman"/>
          <w:noProof/>
          <w:sz w:val="20"/>
          <w:lang w:val="ru-RU" w:eastAsia="en-US"/>
        </w:rPr>
      </w:pPr>
      <w:r w:rsidRPr="006059C7">
        <w:rPr>
          <w:rFonts w:ascii="Times New Roman" w:eastAsia="Calibri" w:hAnsi="Times New Roman"/>
          <w:noProof/>
          <w:sz w:val="20"/>
          <w:lang w:val="ru-RU" w:eastAsia="en-US"/>
        </w:rPr>
        <w:t>(прізвище, власне ім’я, по батькові (за наявності)</w:t>
      </w:r>
    </w:p>
    <w:p w:rsidR="008722EA" w:rsidRPr="006059C7" w:rsidRDefault="008722EA" w:rsidP="008722EA">
      <w:pPr>
        <w:spacing w:before="120" w:line="228" w:lineRule="auto"/>
        <w:ind w:firstLine="708"/>
        <w:jc w:val="both"/>
        <w:rPr>
          <w:rFonts w:ascii="Times New Roman" w:eastAsia="Calibri" w:hAnsi="Times New Roman"/>
          <w:noProof/>
          <w:szCs w:val="28"/>
          <w:lang w:val="ru-RU" w:eastAsia="en-US"/>
        </w:rPr>
      </w:pPr>
      <w:r w:rsidRPr="006059C7">
        <w:rPr>
          <w:rFonts w:ascii="Times New Roman" w:eastAsia="Calibri" w:hAnsi="Times New Roman"/>
          <w:noProof/>
          <w:szCs w:val="28"/>
          <w:lang w:val="ru-RU" w:eastAsia="en-US"/>
        </w:rPr>
        <w:t>За результатами комплексного визначення ступеня індивідуальних потреб встановлено, що особа/дитина є (зазначити необхідне):</w:t>
      </w:r>
    </w:p>
    <w:p w:rsidR="008722EA" w:rsidRPr="006059C7" w:rsidRDefault="008722EA" w:rsidP="008722EA">
      <w:pPr>
        <w:spacing w:before="120" w:line="228" w:lineRule="auto"/>
        <w:ind w:firstLine="708"/>
        <w:jc w:val="both"/>
        <w:rPr>
          <w:rFonts w:ascii="Times New Roman" w:eastAsia="Calibri" w:hAnsi="Times New Roman"/>
          <w:noProof/>
          <w:szCs w:val="28"/>
          <w:lang w:val="ru-RU" w:eastAsia="en-US"/>
        </w:rPr>
      </w:pPr>
      <w:r w:rsidRPr="006059C7">
        <w:rPr>
          <w:rFonts w:ascii="Times New Roman" w:eastAsia="Calibri" w:hAnsi="Times New Roman"/>
          <w:noProof/>
          <w:sz w:val="36"/>
          <w:szCs w:val="36"/>
          <w:lang w:val="ru-RU" w:eastAsia="en-US"/>
        </w:rPr>
        <w:t>□</w:t>
      </w:r>
      <w:r w:rsidRPr="006059C7">
        <w:rPr>
          <w:rFonts w:ascii="Times New Roman" w:eastAsia="Calibri" w:hAnsi="Times New Roman"/>
          <w:noProof/>
          <w:szCs w:val="28"/>
          <w:lang w:val="ru-RU" w:eastAsia="en-US"/>
        </w:rPr>
        <w:t xml:space="preserve"> особою з інвалідністю </w:t>
      </w:r>
      <w:r w:rsidRPr="008722EA">
        <w:rPr>
          <w:rFonts w:ascii="Times New Roman" w:eastAsia="Calibri" w:hAnsi="Times New Roman"/>
          <w:noProof/>
          <w:szCs w:val="28"/>
          <w:lang w:val="en-AU" w:eastAsia="en-US"/>
        </w:rPr>
        <w:t>I</w:t>
      </w:r>
      <w:r w:rsidRPr="006059C7">
        <w:rPr>
          <w:rFonts w:ascii="Times New Roman" w:eastAsia="Calibri" w:hAnsi="Times New Roman"/>
          <w:noProof/>
          <w:szCs w:val="28"/>
          <w:lang w:val="ru-RU" w:eastAsia="en-US"/>
        </w:rPr>
        <w:t xml:space="preserve"> групи;</w:t>
      </w:r>
    </w:p>
    <w:p w:rsidR="008722EA" w:rsidRPr="006059C7" w:rsidRDefault="008722EA" w:rsidP="008722EA">
      <w:pPr>
        <w:spacing w:before="120" w:line="228" w:lineRule="auto"/>
        <w:ind w:firstLine="708"/>
        <w:jc w:val="both"/>
        <w:rPr>
          <w:rFonts w:ascii="Times New Roman" w:eastAsia="Calibri" w:hAnsi="Times New Roman"/>
          <w:noProof/>
          <w:szCs w:val="28"/>
          <w:lang w:val="ru-RU" w:eastAsia="en-US"/>
        </w:rPr>
      </w:pPr>
      <w:bookmarkStart w:id="10" w:name="n14"/>
      <w:bookmarkEnd w:id="10"/>
      <w:r w:rsidRPr="006059C7">
        <w:rPr>
          <w:rFonts w:ascii="Times New Roman" w:eastAsia="Calibri" w:hAnsi="Times New Roman"/>
          <w:noProof/>
          <w:sz w:val="36"/>
          <w:szCs w:val="36"/>
          <w:lang w:val="ru-RU" w:eastAsia="en-US"/>
        </w:rPr>
        <w:t xml:space="preserve">□ </w:t>
      </w:r>
      <w:r w:rsidRPr="006059C7">
        <w:rPr>
          <w:rFonts w:ascii="Times New Roman" w:eastAsia="Calibri" w:hAnsi="Times New Roman"/>
          <w:noProof/>
          <w:szCs w:val="28"/>
          <w:lang w:val="ru-RU" w:eastAsia="en-US"/>
        </w:rPr>
        <w:t>дитиною з інвалідністю;</w:t>
      </w:r>
    </w:p>
    <w:p w:rsidR="008722EA" w:rsidRPr="006059C7" w:rsidRDefault="008722EA" w:rsidP="008722EA">
      <w:pPr>
        <w:spacing w:before="120" w:line="228" w:lineRule="auto"/>
        <w:ind w:firstLine="708"/>
        <w:jc w:val="both"/>
        <w:rPr>
          <w:rFonts w:ascii="Times New Roman" w:eastAsia="Calibri" w:hAnsi="Times New Roman"/>
          <w:noProof/>
          <w:szCs w:val="28"/>
          <w:lang w:val="ru-RU" w:eastAsia="en-US"/>
        </w:rPr>
      </w:pPr>
      <w:bookmarkStart w:id="11" w:name="n15"/>
      <w:bookmarkEnd w:id="11"/>
      <w:r w:rsidRPr="006059C7">
        <w:rPr>
          <w:rFonts w:ascii="Times New Roman" w:eastAsia="Calibri" w:hAnsi="Times New Roman"/>
          <w:noProof/>
          <w:sz w:val="36"/>
          <w:szCs w:val="36"/>
          <w:lang w:val="ru-RU" w:eastAsia="en-US"/>
        </w:rPr>
        <w:t>□</w:t>
      </w:r>
      <w:r w:rsidRPr="006059C7">
        <w:rPr>
          <w:rFonts w:ascii="Times New Roman" w:eastAsia="Calibri" w:hAnsi="Times New Roman"/>
          <w:noProof/>
          <w:szCs w:val="28"/>
          <w:lang w:val="ru-RU" w:eastAsia="en-US"/>
        </w:rPr>
        <w:t xml:space="preserve"> громадянином похилого віку з когнітивними порушеннями;</w:t>
      </w:r>
    </w:p>
    <w:p w:rsidR="008722EA" w:rsidRPr="006059C7" w:rsidRDefault="008722EA" w:rsidP="008722EA">
      <w:pPr>
        <w:spacing w:before="120" w:line="228" w:lineRule="auto"/>
        <w:ind w:firstLine="708"/>
        <w:jc w:val="both"/>
        <w:rPr>
          <w:rFonts w:ascii="Times New Roman" w:eastAsia="Calibri" w:hAnsi="Times New Roman"/>
          <w:noProof/>
          <w:szCs w:val="28"/>
          <w:lang w:val="ru-RU" w:eastAsia="en-US"/>
        </w:rPr>
      </w:pPr>
      <w:bookmarkStart w:id="12" w:name="n16"/>
      <w:bookmarkEnd w:id="12"/>
      <w:r w:rsidRPr="006059C7">
        <w:rPr>
          <w:rFonts w:ascii="Times New Roman" w:eastAsia="Calibri" w:hAnsi="Times New Roman"/>
          <w:noProof/>
          <w:sz w:val="36"/>
          <w:szCs w:val="36"/>
          <w:lang w:val="ru-RU" w:eastAsia="en-US"/>
        </w:rPr>
        <w:t>□</w:t>
      </w:r>
      <w:r w:rsidRPr="006059C7">
        <w:rPr>
          <w:rFonts w:ascii="Times New Roman" w:eastAsia="Calibri" w:hAnsi="Times New Roman"/>
          <w:noProof/>
          <w:szCs w:val="28"/>
          <w:lang w:val="ru-RU" w:eastAsia="en-US"/>
        </w:rPr>
        <w:t xml:space="preserve"> невиліковно хворою, яка через порушення функцій організму не може самостійно пересуватися та самообслуговуватися;</w:t>
      </w:r>
    </w:p>
    <w:p w:rsidR="008722EA" w:rsidRPr="006059C7" w:rsidRDefault="008722EA" w:rsidP="008722EA">
      <w:pPr>
        <w:spacing w:before="120" w:line="228" w:lineRule="auto"/>
        <w:ind w:firstLine="708"/>
        <w:jc w:val="both"/>
        <w:rPr>
          <w:rFonts w:ascii="Times New Roman" w:eastAsia="Calibri" w:hAnsi="Times New Roman"/>
          <w:noProof/>
          <w:sz w:val="20"/>
          <w:lang w:val="ru-RU" w:eastAsia="en-US"/>
        </w:rPr>
      </w:pPr>
      <w:bookmarkStart w:id="13" w:name="n17"/>
      <w:bookmarkEnd w:id="13"/>
      <w:r w:rsidRPr="006059C7">
        <w:rPr>
          <w:rFonts w:ascii="Times New Roman" w:eastAsia="Calibri" w:hAnsi="Times New Roman"/>
          <w:noProof/>
          <w:sz w:val="36"/>
          <w:szCs w:val="36"/>
          <w:lang w:val="ru-RU" w:eastAsia="en-US"/>
        </w:rPr>
        <w:t>□</w:t>
      </w:r>
      <w:r w:rsidRPr="006059C7">
        <w:rPr>
          <w:rFonts w:ascii="Times New Roman" w:eastAsia="Calibri" w:hAnsi="Times New Roman"/>
          <w:noProof/>
          <w:szCs w:val="28"/>
          <w:lang w:val="ru-RU" w:eastAsia="en-US"/>
        </w:rPr>
        <w:t xml:space="preserve"> дитиною, якій не встановлено інвалідність, але яка є хворою на тяжкі перинатальні ураження нервової системи, тяжкі вроджені вади розвитку, рідкісні (орфанні) захворювання, онкологічні, онкогематологічні захворювання, дитячий церебральний параліч, тяжкі психічні розлади, цукровий діабет </w:t>
      </w:r>
      <w:r w:rsidRPr="008722EA">
        <w:rPr>
          <w:rFonts w:ascii="Times New Roman" w:eastAsia="Calibri" w:hAnsi="Times New Roman"/>
          <w:noProof/>
          <w:szCs w:val="28"/>
          <w:lang w:val="en-AU" w:eastAsia="en-US"/>
        </w:rPr>
        <w:t>I</w:t>
      </w:r>
      <w:r w:rsidRPr="006059C7">
        <w:rPr>
          <w:rFonts w:ascii="Times New Roman" w:eastAsia="Calibri" w:hAnsi="Times New Roman"/>
          <w:noProof/>
          <w:szCs w:val="28"/>
          <w:lang w:val="ru-RU" w:eastAsia="en-US"/>
        </w:rPr>
        <w:t xml:space="preserve"> типу (інсулінозалежний), гострі або хронічні захворювання нирок </w:t>
      </w:r>
      <w:r w:rsidRPr="008722EA">
        <w:rPr>
          <w:rFonts w:ascii="Times New Roman" w:eastAsia="Calibri" w:hAnsi="Times New Roman"/>
          <w:noProof/>
          <w:szCs w:val="28"/>
          <w:lang w:val="en-AU" w:eastAsia="en-US"/>
        </w:rPr>
        <w:t>IV</w:t>
      </w:r>
      <w:r w:rsidRPr="006059C7">
        <w:rPr>
          <w:rFonts w:ascii="Times New Roman" w:eastAsia="Calibri" w:hAnsi="Times New Roman"/>
          <w:noProof/>
          <w:szCs w:val="28"/>
          <w:lang w:val="ru-RU" w:eastAsia="en-US"/>
        </w:rPr>
        <w:t xml:space="preserve"> ступеня, дитиною, яка отримала тяжку травму, потребує трансплантації органа, потребує паліативної допомоги відповідно до</w:t>
      </w:r>
      <w:r w:rsidRPr="008722EA">
        <w:rPr>
          <w:rFonts w:ascii="Times New Roman" w:eastAsia="Calibri" w:hAnsi="Times New Roman"/>
          <w:noProof/>
          <w:szCs w:val="28"/>
          <w:lang w:val="en-AU" w:eastAsia="en-US"/>
        </w:rPr>
        <w:t> </w:t>
      </w:r>
      <w:r w:rsidRPr="006059C7">
        <w:rPr>
          <w:rFonts w:ascii="Times New Roman" w:eastAsia="Calibri" w:hAnsi="Times New Roman"/>
          <w:noProof/>
          <w:szCs w:val="28"/>
          <w:lang w:val="ru-RU" w:eastAsia="en-US"/>
        </w:rPr>
        <w:t>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 затвердженого постановою Кабінету Міністрів України від 27 грудня 2018 р.</w:t>
      </w:r>
      <w:r w:rsidRPr="006059C7">
        <w:rPr>
          <w:rFonts w:ascii="Times New Roman" w:eastAsia="Calibri" w:hAnsi="Times New Roman"/>
          <w:noProof/>
          <w:szCs w:val="28"/>
          <w:lang w:val="ru-RU" w:eastAsia="en-US"/>
        </w:rPr>
        <w:br/>
        <w:t>№ 1161 (Офіційний вісник України, 2019 р., № 9, ст. 306), та</w:t>
      </w:r>
      <w:r w:rsidRPr="006059C7">
        <w:rPr>
          <w:rFonts w:ascii="Times New Roman" w:eastAsia="Calibri" w:hAnsi="Times New Roman"/>
          <w:noProof/>
          <w:szCs w:val="28"/>
          <w:lang w:val="ru-RU" w:eastAsia="en-US"/>
        </w:rPr>
        <w:br/>
      </w:r>
      <w:r w:rsidRPr="006059C7">
        <w:rPr>
          <w:rFonts w:ascii="Times New Roman" w:eastAsia="Calibri" w:hAnsi="Times New Roman"/>
          <w:noProof/>
          <w:sz w:val="24"/>
          <w:szCs w:val="24"/>
          <w:lang w:val="ru-RU" w:eastAsia="en-US"/>
        </w:rPr>
        <w:t>____________________________________</w:t>
      </w:r>
      <w:r w:rsidRPr="006059C7">
        <w:rPr>
          <w:rFonts w:ascii="Times New Roman" w:eastAsia="Calibri" w:hAnsi="Times New Roman"/>
          <w:noProof/>
          <w:szCs w:val="28"/>
          <w:lang w:val="ru-RU" w:eastAsia="en-US"/>
        </w:rPr>
        <w:t xml:space="preserve"> надання соціальних послуг з догляду</w:t>
      </w:r>
      <w:r w:rsidRPr="006059C7">
        <w:rPr>
          <w:rFonts w:ascii="Times New Roman" w:eastAsia="Calibri" w:hAnsi="Times New Roman"/>
          <w:noProof/>
          <w:szCs w:val="28"/>
          <w:lang w:val="ru-RU" w:eastAsia="en-US"/>
        </w:rPr>
        <w:br/>
      </w:r>
      <w:r w:rsidRPr="006059C7">
        <w:rPr>
          <w:rFonts w:ascii="Times New Roman" w:eastAsia="Calibri" w:hAnsi="Times New Roman"/>
          <w:noProof/>
          <w:sz w:val="20"/>
          <w:lang w:val="ru-RU" w:eastAsia="en-US"/>
        </w:rPr>
        <w:t xml:space="preserve">                         (потребує/не потребує)</w:t>
      </w:r>
    </w:p>
    <w:p w:rsidR="008722EA" w:rsidRPr="006059C7" w:rsidRDefault="008722EA" w:rsidP="008722EA">
      <w:pPr>
        <w:spacing w:before="120" w:line="228" w:lineRule="auto"/>
        <w:jc w:val="both"/>
        <w:rPr>
          <w:rFonts w:ascii="Times New Roman" w:eastAsia="Calibri" w:hAnsi="Times New Roman"/>
          <w:noProof/>
          <w:sz w:val="24"/>
          <w:szCs w:val="24"/>
          <w:lang w:val="ru-RU" w:eastAsia="en-US"/>
        </w:rPr>
      </w:pPr>
      <w:r w:rsidRPr="006059C7">
        <w:rPr>
          <w:rFonts w:ascii="Times New Roman" w:eastAsia="Calibri" w:hAnsi="Times New Roman"/>
          <w:noProof/>
          <w:szCs w:val="28"/>
          <w:lang w:val="ru-RU" w:eastAsia="en-US"/>
        </w:rPr>
        <w:t xml:space="preserve">на непрофесійній основі. </w:t>
      </w:r>
    </w:p>
    <w:p w:rsidR="008722EA" w:rsidRPr="006059C7" w:rsidRDefault="008722EA" w:rsidP="008722EA">
      <w:pPr>
        <w:spacing w:before="120" w:line="228" w:lineRule="auto"/>
        <w:ind w:firstLine="708"/>
        <w:jc w:val="both"/>
        <w:rPr>
          <w:rFonts w:ascii="Times New Roman" w:eastAsia="Calibri" w:hAnsi="Times New Roman"/>
          <w:noProof/>
          <w:szCs w:val="28"/>
          <w:lang w:val="ru-RU" w:eastAsia="en-US"/>
        </w:rPr>
      </w:pPr>
      <w:r w:rsidRPr="006059C7">
        <w:rPr>
          <w:rFonts w:ascii="Times New Roman" w:eastAsia="Calibri" w:hAnsi="Times New Roman"/>
          <w:noProof/>
          <w:szCs w:val="28"/>
          <w:lang w:val="ru-RU" w:eastAsia="en-US"/>
        </w:rPr>
        <w:t>Для осіб,</w:t>
      </w:r>
      <w:r w:rsidRPr="006059C7">
        <w:rPr>
          <w:rFonts w:ascii="Times New Roman" w:hAnsi="Times New Roman"/>
          <w:bCs/>
          <w:noProof/>
          <w:szCs w:val="28"/>
          <w:lang w:val="ru-RU"/>
        </w:rPr>
        <w:t xml:space="preserve"> </w:t>
      </w:r>
      <w:r w:rsidRPr="006059C7">
        <w:rPr>
          <w:rFonts w:ascii="Times New Roman" w:eastAsia="Calibri" w:hAnsi="Times New Roman"/>
          <w:bCs/>
          <w:noProof/>
          <w:szCs w:val="28"/>
          <w:lang w:val="ru-RU" w:eastAsia="en-US"/>
        </w:rPr>
        <w:t>зазначених в абзацах другому і п’ятому пункту 1 Порядку подання та оформлення документів, призначення і виплати компенсації фізичним особам, які надають соціальні послуги з догляду на непрофесійній основі, затвердженого постановою Кабінету Міністрів України від 23 вересня 2020 р. № 859 (далі — Порядок),</w:t>
      </w:r>
      <w:r w:rsidRPr="006059C7">
        <w:rPr>
          <w:rFonts w:ascii="Times New Roman" w:eastAsia="Calibri" w:hAnsi="Times New Roman"/>
          <w:noProof/>
          <w:szCs w:val="28"/>
          <w:lang w:val="ru-RU" w:eastAsia="en-US"/>
        </w:rPr>
        <w:t xml:space="preserve"> сума балів становить _______________________________, група рухової активності ______________.</w:t>
      </w:r>
    </w:p>
    <w:p w:rsidR="008722EA" w:rsidRPr="006059C7" w:rsidRDefault="008722EA" w:rsidP="008722EA">
      <w:pPr>
        <w:spacing w:before="120" w:line="228" w:lineRule="auto"/>
        <w:ind w:firstLine="708"/>
        <w:jc w:val="both"/>
        <w:rPr>
          <w:rFonts w:ascii="Times New Roman" w:eastAsia="Calibri" w:hAnsi="Times New Roman"/>
          <w:noProof/>
          <w:szCs w:val="28"/>
          <w:lang w:val="ru-RU" w:eastAsia="en-US"/>
        </w:rPr>
      </w:pPr>
      <w:r w:rsidRPr="006059C7">
        <w:rPr>
          <w:rFonts w:ascii="Times New Roman" w:eastAsia="Calibri" w:hAnsi="Times New Roman"/>
          <w:noProof/>
          <w:szCs w:val="28"/>
          <w:lang w:val="ru-RU" w:eastAsia="en-US"/>
        </w:rPr>
        <w:t>Для осіб, зазначених в абзаці четвертому пункту 1 Порядку, сума балів становить __________________, рівень _____________.</w:t>
      </w:r>
    </w:p>
    <w:p w:rsidR="008722EA" w:rsidRPr="006059C7" w:rsidRDefault="008722EA" w:rsidP="008722EA">
      <w:pPr>
        <w:spacing w:before="120" w:line="228" w:lineRule="auto"/>
        <w:ind w:firstLine="708"/>
        <w:jc w:val="both"/>
        <w:rPr>
          <w:rFonts w:ascii="Times New Roman" w:eastAsia="Calibri" w:hAnsi="Times New Roman"/>
          <w:noProof/>
          <w:szCs w:val="28"/>
          <w:lang w:val="ru-RU" w:eastAsia="en-US"/>
        </w:rPr>
      </w:pPr>
      <w:r w:rsidRPr="006059C7">
        <w:rPr>
          <w:rFonts w:ascii="Times New Roman" w:eastAsia="Calibri" w:hAnsi="Times New Roman"/>
          <w:noProof/>
          <w:szCs w:val="28"/>
          <w:lang w:val="ru-RU" w:eastAsia="en-US"/>
        </w:rPr>
        <w:t>Для осіб, зазначених в абзацах</w:t>
      </w:r>
      <w:r w:rsidRPr="006059C7">
        <w:rPr>
          <w:rFonts w:ascii="Times New Roman" w:eastAsia="Calibri" w:hAnsi="Times New Roman"/>
          <w:bCs/>
          <w:noProof/>
          <w:szCs w:val="28"/>
          <w:lang w:val="ru-RU" w:eastAsia="en-US"/>
        </w:rPr>
        <w:t xml:space="preserve"> третьому, шостому пункту 1</w:t>
      </w:r>
      <w:r w:rsidRPr="006059C7">
        <w:rPr>
          <w:rFonts w:ascii="Times New Roman" w:eastAsia="Calibri" w:hAnsi="Times New Roman"/>
          <w:bCs/>
          <w:noProof/>
          <w:szCs w:val="28"/>
          <w:lang w:val="ru-RU" w:eastAsia="en-US"/>
        </w:rPr>
        <w:br/>
        <w:t>Порядку,</w:t>
      </w:r>
      <w:r w:rsidRPr="006059C7">
        <w:rPr>
          <w:rFonts w:ascii="Times New Roman" w:hAnsi="Times New Roman"/>
          <w:noProof/>
          <w:szCs w:val="28"/>
          <w:lang w:val="ru-RU" w:eastAsia="en-US"/>
        </w:rPr>
        <w:t xml:space="preserve"> </w:t>
      </w:r>
      <w:r w:rsidRPr="006059C7">
        <w:rPr>
          <w:rFonts w:ascii="Times New Roman" w:eastAsia="Calibri" w:hAnsi="Times New Roman"/>
          <w:bCs/>
          <w:noProof/>
          <w:szCs w:val="28"/>
          <w:lang w:val="ru-RU" w:eastAsia="en-US"/>
        </w:rPr>
        <w:t>відсоток функціонування становить ________________________________________.</w:t>
      </w:r>
    </w:p>
    <w:p w:rsidR="008722EA" w:rsidRPr="006059C7" w:rsidRDefault="008722EA" w:rsidP="00872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eastAsia="Calibri" w:hAnsi="Times New Roman"/>
          <w:noProof/>
          <w:sz w:val="20"/>
          <w:lang w:val="ru-RU" w:eastAsia="en-US"/>
        </w:rPr>
      </w:pPr>
    </w:p>
    <w:p w:rsidR="008722EA" w:rsidRPr="006059C7" w:rsidRDefault="008722EA" w:rsidP="008722EA">
      <w:pPr>
        <w:spacing w:line="228" w:lineRule="auto"/>
        <w:ind w:firstLine="567"/>
        <w:jc w:val="both"/>
        <w:rPr>
          <w:rFonts w:ascii="Times New Roman" w:eastAsia="Calibri" w:hAnsi="Times New Roman"/>
          <w:noProof/>
          <w:szCs w:val="28"/>
          <w:lang w:val="ru-RU" w:eastAsia="en-US"/>
        </w:rPr>
      </w:pPr>
      <w:r w:rsidRPr="006059C7">
        <w:rPr>
          <w:rFonts w:ascii="Times New Roman" w:eastAsia="Calibri" w:hAnsi="Times New Roman"/>
          <w:noProof/>
          <w:szCs w:val="28"/>
          <w:lang w:val="ru-RU" w:eastAsia="en-US"/>
        </w:rPr>
        <w:t xml:space="preserve">Фахівці мультидисциплінарної команди, відповідальні за проведення комплексного визначення ступеня індивідуальних потреб особи, яка потребує надання соціальних послуг:       </w:t>
      </w:r>
    </w:p>
    <w:p w:rsidR="008722EA" w:rsidRPr="006059C7" w:rsidRDefault="008722EA" w:rsidP="008722EA">
      <w:pPr>
        <w:spacing w:line="228" w:lineRule="auto"/>
        <w:ind w:firstLine="567"/>
        <w:jc w:val="both"/>
        <w:rPr>
          <w:rFonts w:ascii="Times New Roman" w:eastAsia="Calibri" w:hAnsi="Times New Roman"/>
          <w:noProof/>
          <w:szCs w:val="28"/>
          <w:lang w:val="ru-RU" w:eastAsia="en-US"/>
        </w:rPr>
      </w:pPr>
    </w:p>
    <w:tbl>
      <w:tblPr>
        <w:tblW w:w="0" w:type="dxa"/>
        <w:tblLayout w:type="fixed"/>
        <w:tblLook w:val="04A0" w:firstRow="1" w:lastRow="0" w:firstColumn="1" w:lastColumn="0" w:noHBand="0" w:noVBand="1"/>
      </w:tblPr>
      <w:tblGrid>
        <w:gridCol w:w="3402"/>
        <w:gridCol w:w="2410"/>
        <w:gridCol w:w="3827"/>
      </w:tblGrid>
      <w:tr w:rsidR="008722EA" w:rsidRPr="008722EA" w:rsidTr="00987384">
        <w:trPr>
          <w:trHeight w:val="80"/>
        </w:trPr>
        <w:tc>
          <w:tcPr>
            <w:tcW w:w="3402" w:type="dxa"/>
          </w:tcPr>
          <w:p w:rsidR="008722EA" w:rsidRPr="008722EA" w:rsidRDefault="008722EA" w:rsidP="00987384">
            <w:pPr>
              <w:spacing w:line="228" w:lineRule="auto"/>
              <w:jc w:val="both"/>
              <w:rPr>
                <w:rFonts w:ascii="Times New Roman" w:eastAsia="Calibri" w:hAnsi="Times New Roman"/>
                <w:noProof/>
                <w:szCs w:val="28"/>
                <w:lang w:val="en-AU" w:eastAsia="en-US"/>
              </w:rPr>
            </w:pPr>
            <w:r w:rsidRPr="008722EA">
              <w:rPr>
                <w:rFonts w:ascii="Times New Roman" w:eastAsia="Calibri" w:hAnsi="Times New Roman"/>
                <w:noProof/>
                <w:szCs w:val="28"/>
                <w:lang w:val="en-AU" w:eastAsia="en-US"/>
              </w:rPr>
              <w:t>______________________</w:t>
            </w:r>
          </w:p>
          <w:p w:rsidR="008722EA" w:rsidRPr="008722EA" w:rsidRDefault="008722EA" w:rsidP="00987384">
            <w:pPr>
              <w:spacing w:line="228" w:lineRule="auto"/>
              <w:jc w:val="both"/>
              <w:rPr>
                <w:rFonts w:ascii="Times New Roman" w:eastAsia="Calibri" w:hAnsi="Times New Roman"/>
                <w:noProof/>
                <w:sz w:val="20"/>
                <w:lang w:val="en-AU" w:eastAsia="en-US"/>
              </w:rPr>
            </w:pPr>
            <w:r w:rsidRPr="008722EA">
              <w:rPr>
                <w:rFonts w:ascii="Times New Roman" w:eastAsia="Calibri" w:hAnsi="Times New Roman"/>
                <w:noProof/>
                <w:szCs w:val="28"/>
                <w:lang w:val="en-AU" w:eastAsia="en-US"/>
              </w:rPr>
              <w:t xml:space="preserve">  </w:t>
            </w:r>
            <w:r w:rsidRPr="008722EA">
              <w:rPr>
                <w:rFonts w:ascii="Times New Roman" w:eastAsia="Calibri" w:hAnsi="Times New Roman"/>
                <w:noProof/>
                <w:sz w:val="20"/>
                <w:lang w:val="en-AU" w:eastAsia="en-US"/>
              </w:rPr>
              <w:t xml:space="preserve">(найменування посади) </w:t>
            </w:r>
          </w:p>
        </w:tc>
        <w:tc>
          <w:tcPr>
            <w:tcW w:w="2410" w:type="dxa"/>
            <w:hideMark/>
          </w:tcPr>
          <w:p w:rsidR="008722EA" w:rsidRPr="008722EA" w:rsidRDefault="008722EA" w:rsidP="00987384">
            <w:pPr>
              <w:spacing w:line="228" w:lineRule="auto"/>
              <w:jc w:val="both"/>
              <w:rPr>
                <w:rFonts w:ascii="Times New Roman" w:eastAsia="Calibri" w:hAnsi="Times New Roman"/>
                <w:noProof/>
                <w:szCs w:val="28"/>
                <w:lang w:val="en-AU" w:eastAsia="en-US"/>
              </w:rPr>
            </w:pPr>
            <w:r w:rsidRPr="008722EA">
              <w:rPr>
                <w:rFonts w:ascii="Times New Roman" w:eastAsia="Calibri" w:hAnsi="Times New Roman"/>
                <w:noProof/>
                <w:szCs w:val="28"/>
                <w:lang w:val="en-AU" w:eastAsia="en-US"/>
              </w:rPr>
              <w:t>______________</w:t>
            </w:r>
            <w:r w:rsidRPr="008722EA">
              <w:rPr>
                <w:rFonts w:ascii="Times New Roman" w:eastAsia="Calibri" w:hAnsi="Times New Roman"/>
                <w:noProof/>
                <w:szCs w:val="28"/>
                <w:lang w:val="en-AU" w:eastAsia="en-US"/>
              </w:rPr>
              <w:br/>
            </w:r>
            <w:r w:rsidRPr="008722EA">
              <w:rPr>
                <w:rFonts w:ascii="Times New Roman" w:eastAsia="Calibri" w:hAnsi="Times New Roman"/>
                <w:noProof/>
                <w:sz w:val="20"/>
                <w:lang w:val="en-AU" w:eastAsia="en-US"/>
              </w:rPr>
              <w:t xml:space="preserve">           (підпис)</w:t>
            </w:r>
          </w:p>
        </w:tc>
        <w:tc>
          <w:tcPr>
            <w:tcW w:w="3827" w:type="dxa"/>
            <w:hideMark/>
          </w:tcPr>
          <w:p w:rsidR="008722EA" w:rsidRPr="006059C7" w:rsidRDefault="008722EA" w:rsidP="00987384">
            <w:pPr>
              <w:spacing w:line="228" w:lineRule="auto"/>
              <w:jc w:val="both"/>
              <w:rPr>
                <w:rFonts w:ascii="Times New Roman" w:eastAsia="Calibri" w:hAnsi="Times New Roman"/>
                <w:noProof/>
                <w:szCs w:val="28"/>
                <w:lang w:val="ru-RU" w:eastAsia="en-US"/>
              </w:rPr>
            </w:pPr>
            <w:r w:rsidRPr="006059C7">
              <w:rPr>
                <w:rFonts w:ascii="Times New Roman" w:eastAsia="Calibri" w:hAnsi="Times New Roman"/>
                <w:noProof/>
                <w:szCs w:val="28"/>
                <w:lang w:val="ru-RU" w:eastAsia="en-US"/>
              </w:rPr>
              <w:t>________________________</w:t>
            </w:r>
          </w:p>
          <w:p w:rsidR="008722EA" w:rsidRPr="006059C7" w:rsidRDefault="008722EA" w:rsidP="00987384">
            <w:pPr>
              <w:spacing w:line="228" w:lineRule="auto"/>
              <w:ind w:left="-126"/>
              <w:jc w:val="center"/>
              <w:rPr>
                <w:rFonts w:ascii="Times New Roman" w:eastAsia="Calibri" w:hAnsi="Times New Roman"/>
                <w:noProof/>
                <w:sz w:val="20"/>
                <w:lang w:val="ru-RU" w:eastAsia="en-US"/>
              </w:rPr>
            </w:pPr>
            <w:r w:rsidRPr="006059C7">
              <w:rPr>
                <w:rFonts w:ascii="Times New Roman" w:eastAsia="Calibri" w:hAnsi="Times New Roman"/>
                <w:noProof/>
                <w:sz w:val="20"/>
                <w:lang w:val="ru-RU" w:eastAsia="en-US"/>
              </w:rPr>
              <w:t>(прізвище, власне ім’я, по батькові (за наявності)</w:t>
            </w:r>
          </w:p>
        </w:tc>
      </w:tr>
    </w:tbl>
    <w:p w:rsidR="008722EA" w:rsidRPr="006059C7" w:rsidRDefault="008722EA" w:rsidP="008722EA">
      <w:pPr>
        <w:ind w:left="7371"/>
        <w:jc w:val="both"/>
        <w:rPr>
          <w:rFonts w:ascii="Times New Roman" w:hAnsi="Times New Roman"/>
          <w:bCs/>
          <w:noProof/>
          <w:szCs w:val="28"/>
          <w:lang w:val="ru-RU"/>
        </w:rPr>
      </w:pPr>
    </w:p>
    <w:p w:rsidR="008A4265" w:rsidRDefault="00C06C3D" w:rsidP="00F20395">
      <w:pPr>
        <w:ind w:firstLine="709"/>
        <w:jc w:val="both"/>
        <w:rPr>
          <w:rStyle w:val="st46"/>
          <w:rFonts w:ascii="Times New Roman" w:hAnsi="Times New Roman"/>
          <w:color w:val="auto"/>
          <w:sz w:val="24"/>
          <w:szCs w:val="24"/>
        </w:rPr>
      </w:pPr>
      <w:r>
        <w:rPr>
          <w:rStyle w:val="st46"/>
          <w:rFonts w:ascii="Times New Roman" w:hAnsi="Times New Roman"/>
          <w:color w:val="auto"/>
          <w:sz w:val="24"/>
          <w:szCs w:val="24"/>
        </w:rPr>
        <w:t>{Порядок доповнено д</w:t>
      </w:r>
      <w:r w:rsidR="00F20395" w:rsidRPr="00F20395">
        <w:rPr>
          <w:rStyle w:val="st46"/>
          <w:rFonts w:ascii="Times New Roman" w:hAnsi="Times New Roman"/>
          <w:color w:val="auto"/>
          <w:sz w:val="24"/>
          <w:szCs w:val="24"/>
        </w:rPr>
        <w:t xml:space="preserve">одатком згідно з Постановою КМ </w:t>
      </w:r>
      <w:r w:rsidR="00F20395" w:rsidRPr="00F20395">
        <w:rPr>
          <w:rStyle w:val="st131"/>
          <w:rFonts w:ascii="Times New Roman" w:hAnsi="Times New Roman"/>
          <w:color w:val="auto"/>
          <w:sz w:val="24"/>
          <w:szCs w:val="24"/>
        </w:rPr>
        <w:t>№ 591 від 07.05.2022</w:t>
      </w:r>
      <w:r w:rsidR="00F20395" w:rsidRPr="00F20395">
        <w:rPr>
          <w:rStyle w:val="st46"/>
          <w:rFonts w:ascii="Times New Roman" w:hAnsi="Times New Roman"/>
          <w:color w:val="auto"/>
          <w:sz w:val="24"/>
          <w:szCs w:val="24"/>
        </w:rPr>
        <w:t xml:space="preserve">; із змінами, внесеними згідно з Постановою КМ </w:t>
      </w:r>
      <w:r w:rsidR="00F20395" w:rsidRPr="00F20395">
        <w:rPr>
          <w:rStyle w:val="st131"/>
          <w:rFonts w:ascii="Times New Roman" w:hAnsi="Times New Roman"/>
          <w:color w:val="auto"/>
          <w:sz w:val="24"/>
          <w:szCs w:val="24"/>
        </w:rPr>
        <w:t>№ 1172 від 17.09.2025</w:t>
      </w:r>
      <w:r w:rsidR="00F20395" w:rsidRPr="00F20395">
        <w:rPr>
          <w:rStyle w:val="st46"/>
          <w:rFonts w:ascii="Times New Roman" w:hAnsi="Times New Roman"/>
          <w:color w:val="auto"/>
          <w:sz w:val="24"/>
          <w:szCs w:val="24"/>
        </w:rPr>
        <w:t>}</w:t>
      </w:r>
    </w:p>
    <w:p w:rsidR="00770F1C" w:rsidRDefault="00770F1C" w:rsidP="00F20395">
      <w:pPr>
        <w:ind w:firstLine="709"/>
        <w:jc w:val="both"/>
        <w:rPr>
          <w:rStyle w:val="st46"/>
          <w:rFonts w:ascii="Times New Roman" w:hAnsi="Times New Roman"/>
          <w:color w:val="auto"/>
          <w:sz w:val="24"/>
          <w:szCs w:val="24"/>
        </w:rPr>
      </w:pPr>
    </w:p>
    <w:p w:rsidR="00C7569A" w:rsidRDefault="00C7569A" w:rsidP="00F20395">
      <w:pPr>
        <w:ind w:firstLine="709"/>
        <w:jc w:val="both"/>
        <w:rPr>
          <w:rStyle w:val="st46"/>
          <w:rFonts w:ascii="Times New Roman" w:hAnsi="Times New Roman"/>
          <w:color w:val="auto"/>
          <w:sz w:val="24"/>
          <w:szCs w:val="24"/>
        </w:rPr>
      </w:pPr>
    </w:p>
    <w:p w:rsidR="00770F1C" w:rsidRDefault="00770F1C" w:rsidP="00F20395">
      <w:pPr>
        <w:ind w:firstLine="709"/>
        <w:jc w:val="both"/>
        <w:rPr>
          <w:rStyle w:val="st46"/>
          <w:rFonts w:ascii="Times New Roman" w:hAnsi="Times New Roman"/>
          <w:color w:val="auto"/>
          <w:sz w:val="24"/>
          <w:szCs w:val="24"/>
        </w:rPr>
      </w:pPr>
    </w:p>
    <w:p w:rsidR="00770F1C" w:rsidRPr="00B832E7" w:rsidRDefault="00770F1C" w:rsidP="00770F1C">
      <w:pPr>
        <w:pStyle w:val="msonospacing0"/>
        <w:ind w:left="709"/>
        <w:rPr>
          <w:rFonts w:ascii="Times New Roman" w:hAnsi="Times New Roman"/>
          <w:b/>
          <w:bCs/>
          <w:sz w:val="28"/>
          <w:szCs w:val="28"/>
          <w:lang w:val="uk-UA"/>
        </w:rPr>
      </w:pPr>
      <w:r w:rsidRPr="00B832E7">
        <w:rPr>
          <w:rFonts w:ascii="Times New Roman" w:hAnsi="Times New Roman"/>
          <w:b/>
          <w:bCs/>
          <w:sz w:val="28"/>
          <w:szCs w:val="28"/>
          <w:lang w:val="uk-UA"/>
        </w:rPr>
        <w:t xml:space="preserve">Керуюча справами (секретар) </w:t>
      </w:r>
    </w:p>
    <w:p w:rsidR="00770F1C" w:rsidRDefault="00770F1C" w:rsidP="00770F1C">
      <w:pPr>
        <w:pStyle w:val="msonospacing0"/>
        <w:ind w:left="709"/>
        <w:rPr>
          <w:color w:val="000000"/>
          <w:sz w:val="27"/>
          <w:szCs w:val="27"/>
        </w:rPr>
      </w:pPr>
      <w:r w:rsidRPr="00B832E7">
        <w:rPr>
          <w:rFonts w:ascii="Times New Roman" w:hAnsi="Times New Roman"/>
          <w:b/>
          <w:bCs/>
          <w:sz w:val="28"/>
          <w:szCs w:val="28"/>
          <w:lang w:val="uk-UA"/>
        </w:rPr>
        <w:t xml:space="preserve">виконавчого комітету  </w:t>
      </w:r>
      <w:r w:rsidRPr="00B832E7">
        <w:rPr>
          <w:rFonts w:ascii="Times New Roman" w:hAnsi="Times New Roman"/>
          <w:b/>
          <w:bCs/>
          <w:sz w:val="28"/>
          <w:szCs w:val="28"/>
          <w:lang w:val="uk-UA"/>
        </w:rPr>
        <w:tab/>
      </w:r>
      <w:r w:rsidRPr="00B832E7">
        <w:rPr>
          <w:rFonts w:ascii="Times New Roman" w:hAnsi="Times New Roman"/>
          <w:b/>
          <w:bCs/>
          <w:sz w:val="28"/>
          <w:szCs w:val="28"/>
          <w:lang w:val="uk-UA"/>
        </w:rPr>
        <w:tab/>
      </w:r>
      <w:r w:rsidR="00C7569A">
        <w:rPr>
          <w:rFonts w:ascii="Times New Roman" w:hAnsi="Times New Roman"/>
          <w:b/>
          <w:bCs/>
          <w:sz w:val="28"/>
          <w:szCs w:val="28"/>
          <w:lang w:val="uk-UA"/>
        </w:rPr>
        <w:t xml:space="preserve">                       </w:t>
      </w:r>
      <w:bookmarkStart w:id="14" w:name="_GoBack"/>
      <w:bookmarkEnd w:id="14"/>
      <w:r w:rsidRPr="00B832E7">
        <w:rPr>
          <w:rFonts w:ascii="Times New Roman" w:hAnsi="Times New Roman"/>
          <w:b/>
          <w:bCs/>
          <w:sz w:val="28"/>
          <w:szCs w:val="28"/>
          <w:lang w:val="uk-UA"/>
        </w:rPr>
        <w:t xml:space="preserve">Алла </w:t>
      </w:r>
      <w:r>
        <w:rPr>
          <w:rFonts w:ascii="Times New Roman" w:hAnsi="Times New Roman"/>
          <w:b/>
          <w:bCs/>
          <w:sz w:val="28"/>
          <w:szCs w:val="28"/>
          <w:lang w:val="uk-UA"/>
        </w:rPr>
        <w:t>КОСТЕНКО</w:t>
      </w:r>
    </w:p>
    <w:p w:rsidR="00770F1C" w:rsidRPr="00F20395" w:rsidRDefault="00770F1C" w:rsidP="00F20395">
      <w:pPr>
        <w:ind w:firstLine="709"/>
        <w:jc w:val="both"/>
        <w:rPr>
          <w:rFonts w:ascii="Times New Roman" w:hAnsi="Times New Roman"/>
          <w:noProof/>
          <w:sz w:val="24"/>
          <w:szCs w:val="24"/>
          <w:lang w:val="ru-RU"/>
        </w:rPr>
      </w:pPr>
    </w:p>
    <w:sectPr w:rsidR="00770F1C" w:rsidRPr="00F2039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Times New Roman"/>
    <w:charset w:val="00"/>
    <w:family w:val="swiss"/>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19A"/>
    <w:rsid w:val="0011419A"/>
    <w:rsid w:val="001E4E5C"/>
    <w:rsid w:val="00220021"/>
    <w:rsid w:val="00385E73"/>
    <w:rsid w:val="0045337D"/>
    <w:rsid w:val="006059C7"/>
    <w:rsid w:val="00770F1C"/>
    <w:rsid w:val="00806709"/>
    <w:rsid w:val="008722EA"/>
    <w:rsid w:val="008A4265"/>
    <w:rsid w:val="00A26A37"/>
    <w:rsid w:val="00C06C3D"/>
    <w:rsid w:val="00C7569A"/>
    <w:rsid w:val="00CA270B"/>
    <w:rsid w:val="00CF1AA8"/>
    <w:rsid w:val="00D12AD3"/>
    <w:rsid w:val="00D51015"/>
    <w:rsid w:val="00DE0393"/>
    <w:rsid w:val="00F203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EDD34"/>
  <w15:chartTrackingRefBased/>
  <w15:docId w15:val="{14850FEE-B913-4227-B20F-232EAABDD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19A"/>
    <w:pPr>
      <w:spacing w:after="0" w:line="240" w:lineRule="auto"/>
    </w:pPr>
    <w:rPr>
      <w:rFonts w:ascii="Antiqua" w:eastAsia="Times New Roman" w:hAnsi="Antiqua" w:cs="Times New Roman"/>
      <w:sz w:val="26"/>
      <w:szCs w:val="20"/>
      <w:lang w:eastAsia="ru-RU"/>
    </w:rPr>
  </w:style>
  <w:style w:type="paragraph" w:styleId="1">
    <w:name w:val="heading 1"/>
    <w:basedOn w:val="a"/>
    <w:next w:val="a"/>
    <w:link w:val="10"/>
    <w:qFormat/>
    <w:rsid w:val="00D51015"/>
    <w:pPr>
      <w:keepNext/>
      <w:spacing w:before="240"/>
      <w:ind w:left="567"/>
      <w:outlineLvl w:val="0"/>
    </w:pPr>
    <w:rPr>
      <w:rFonts w:ascii="Times New Roman" w:hAnsi="Times New Roman"/>
      <w:b/>
      <w:smallCaps/>
      <w:sz w:val="28"/>
      <w:lang w:eastAsia="uk-UA"/>
    </w:rPr>
  </w:style>
  <w:style w:type="paragraph" w:styleId="2">
    <w:name w:val="heading 2"/>
    <w:basedOn w:val="a"/>
    <w:next w:val="a"/>
    <w:link w:val="20"/>
    <w:qFormat/>
    <w:rsid w:val="00D51015"/>
    <w:pPr>
      <w:keepNext/>
      <w:spacing w:before="120"/>
      <w:ind w:left="567"/>
      <w:outlineLvl w:val="1"/>
    </w:pPr>
    <w:rPr>
      <w:rFonts w:ascii="Times New Roman" w:hAnsi="Times New Roman"/>
      <w:b/>
      <w:sz w:val="28"/>
      <w:lang w:eastAsia="uk-UA"/>
    </w:rPr>
  </w:style>
  <w:style w:type="paragraph" w:styleId="3">
    <w:name w:val="heading 3"/>
    <w:basedOn w:val="a"/>
    <w:next w:val="a"/>
    <w:link w:val="30"/>
    <w:qFormat/>
    <w:rsid w:val="00D51015"/>
    <w:pPr>
      <w:keepNext/>
      <w:spacing w:before="120"/>
      <w:ind w:left="567"/>
      <w:outlineLvl w:val="2"/>
    </w:pPr>
    <w:rPr>
      <w:rFonts w:ascii="Times New Roman" w:hAnsi="Times New Roman"/>
      <w:b/>
      <w:i/>
      <w:sz w:val="28"/>
      <w:lang w:eastAsia="uk-UA"/>
    </w:rPr>
  </w:style>
  <w:style w:type="paragraph" w:styleId="4">
    <w:name w:val="heading 4"/>
    <w:basedOn w:val="a"/>
    <w:next w:val="a"/>
    <w:link w:val="40"/>
    <w:qFormat/>
    <w:rsid w:val="00D51015"/>
    <w:pPr>
      <w:keepNext/>
      <w:spacing w:before="120"/>
      <w:ind w:left="567"/>
      <w:outlineLvl w:val="3"/>
    </w:pPr>
    <w:rPr>
      <w:rFonts w:ascii="Times New Roman" w:hAnsi="Times New Roman"/>
      <w:sz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131">
    <w:name w:val="st131"/>
    <w:uiPriority w:val="99"/>
    <w:rsid w:val="00385E73"/>
    <w:rPr>
      <w:i/>
      <w:iCs/>
      <w:color w:val="0000FF"/>
    </w:rPr>
  </w:style>
  <w:style w:type="character" w:customStyle="1" w:styleId="st46">
    <w:name w:val="st46"/>
    <w:uiPriority w:val="99"/>
    <w:rsid w:val="00385E73"/>
    <w:rPr>
      <w:i/>
      <w:iCs/>
      <w:color w:val="000000"/>
    </w:rPr>
  </w:style>
  <w:style w:type="character" w:customStyle="1" w:styleId="10">
    <w:name w:val="Заголовок 1 Знак"/>
    <w:basedOn w:val="a0"/>
    <w:link w:val="1"/>
    <w:rsid w:val="00D51015"/>
    <w:rPr>
      <w:rFonts w:ascii="Times New Roman" w:eastAsia="Times New Roman" w:hAnsi="Times New Roman" w:cs="Times New Roman"/>
      <w:b/>
      <w:smallCaps/>
      <w:sz w:val="28"/>
      <w:szCs w:val="20"/>
      <w:lang w:eastAsia="uk-UA"/>
    </w:rPr>
  </w:style>
  <w:style w:type="character" w:customStyle="1" w:styleId="20">
    <w:name w:val="Заголовок 2 Знак"/>
    <w:basedOn w:val="a0"/>
    <w:link w:val="2"/>
    <w:rsid w:val="00D51015"/>
    <w:rPr>
      <w:rFonts w:ascii="Times New Roman" w:eastAsia="Times New Roman" w:hAnsi="Times New Roman" w:cs="Times New Roman"/>
      <w:b/>
      <w:sz w:val="28"/>
      <w:szCs w:val="20"/>
      <w:lang w:eastAsia="uk-UA"/>
    </w:rPr>
  </w:style>
  <w:style w:type="character" w:customStyle="1" w:styleId="30">
    <w:name w:val="Заголовок 3 Знак"/>
    <w:basedOn w:val="a0"/>
    <w:link w:val="3"/>
    <w:rsid w:val="00D51015"/>
    <w:rPr>
      <w:rFonts w:ascii="Times New Roman" w:eastAsia="Times New Roman" w:hAnsi="Times New Roman" w:cs="Times New Roman"/>
      <w:b/>
      <w:i/>
      <w:sz w:val="28"/>
      <w:szCs w:val="20"/>
      <w:lang w:eastAsia="uk-UA"/>
    </w:rPr>
  </w:style>
  <w:style w:type="character" w:customStyle="1" w:styleId="40">
    <w:name w:val="Заголовок 4 Знак"/>
    <w:basedOn w:val="a0"/>
    <w:link w:val="4"/>
    <w:rsid w:val="00D51015"/>
    <w:rPr>
      <w:rFonts w:ascii="Times New Roman" w:eastAsia="Times New Roman" w:hAnsi="Times New Roman" w:cs="Times New Roman"/>
      <w:sz w:val="28"/>
      <w:szCs w:val="20"/>
      <w:lang w:eastAsia="uk-UA"/>
    </w:rPr>
  </w:style>
  <w:style w:type="paragraph" w:styleId="a3">
    <w:name w:val="footer"/>
    <w:basedOn w:val="a"/>
    <w:link w:val="a4"/>
    <w:rsid w:val="00D51015"/>
    <w:pPr>
      <w:tabs>
        <w:tab w:val="center" w:pos="4153"/>
        <w:tab w:val="right" w:pos="8306"/>
      </w:tabs>
    </w:pPr>
    <w:rPr>
      <w:rFonts w:ascii="Times New Roman" w:hAnsi="Times New Roman"/>
      <w:sz w:val="28"/>
      <w:lang w:eastAsia="uk-UA"/>
    </w:rPr>
  </w:style>
  <w:style w:type="character" w:customStyle="1" w:styleId="a4">
    <w:name w:val="Нижний колонтитул Знак"/>
    <w:basedOn w:val="a0"/>
    <w:link w:val="a3"/>
    <w:rsid w:val="00D51015"/>
    <w:rPr>
      <w:rFonts w:ascii="Times New Roman" w:eastAsia="Times New Roman" w:hAnsi="Times New Roman" w:cs="Times New Roman"/>
      <w:sz w:val="28"/>
      <w:szCs w:val="20"/>
      <w:lang w:eastAsia="uk-UA"/>
    </w:rPr>
  </w:style>
  <w:style w:type="paragraph" w:customStyle="1" w:styleId="a5">
    <w:name w:val="Нормальний текст"/>
    <w:basedOn w:val="a"/>
    <w:rsid w:val="00D51015"/>
    <w:pPr>
      <w:spacing w:before="120"/>
      <w:ind w:firstLine="567"/>
    </w:pPr>
    <w:rPr>
      <w:rFonts w:ascii="Times New Roman" w:hAnsi="Times New Roman"/>
      <w:sz w:val="28"/>
      <w:lang w:eastAsia="uk-UA"/>
    </w:rPr>
  </w:style>
  <w:style w:type="paragraph" w:customStyle="1" w:styleId="a6">
    <w:name w:val="Шапка документу"/>
    <w:basedOn w:val="a"/>
    <w:rsid w:val="00D51015"/>
    <w:pPr>
      <w:keepNext/>
      <w:keepLines/>
      <w:spacing w:after="240"/>
      <w:ind w:left="4536"/>
      <w:jc w:val="center"/>
    </w:pPr>
    <w:rPr>
      <w:rFonts w:ascii="Times New Roman" w:hAnsi="Times New Roman"/>
      <w:sz w:val="28"/>
      <w:lang w:eastAsia="uk-UA"/>
    </w:rPr>
  </w:style>
  <w:style w:type="paragraph" w:styleId="a7">
    <w:name w:val="header"/>
    <w:basedOn w:val="a"/>
    <w:link w:val="a8"/>
    <w:uiPriority w:val="99"/>
    <w:rsid w:val="00D51015"/>
    <w:pPr>
      <w:tabs>
        <w:tab w:val="center" w:pos="4153"/>
        <w:tab w:val="right" w:pos="8306"/>
      </w:tabs>
    </w:pPr>
    <w:rPr>
      <w:rFonts w:ascii="Times New Roman" w:hAnsi="Times New Roman"/>
      <w:sz w:val="28"/>
      <w:lang w:eastAsia="uk-UA"/>
    </w:rPr>
  </w:style>
  <w:style w:type="character" w:customStyle="1" w:styleId="a8">
    <w:name w:val="Верхний колонтитул Знак"/>
    <w:basedOn w:val="a0"/>
    <w:link w:val="a7"/>
    <w:uiPriority w:val="99"/>
    <w:rsid w:val="00D51015"/>
    <w:rPr>
      <w:rFonts w:ascii="Times New Roman" w:eastAsia="Times New Roman" w:hAnsi="Times New Roman" w:cs="Times New Roman"/>
      <w:sz w:val="28"/>
      <w:szCs w:val="20"/>
      <w:lang w:eastAsia="uk-UA"/>
    </w:rPr>
  </w:style>
  <w:style w:type="paragraph" w:customStyle="1" w:styleId="11">
    <w:name w:val="Підпис1"/>
    <w:basedOn w:val="a"/>
    <w:rsid w:val="00D51015"/>
    <w:pPr>
      <w:keepLines/>
      <w:tabs>
        <w:tab w:val="center" w:pos="2268"/>
        <w:tab w:val="left" w:pos="6804"/>
      </w:tabs>
      <w:spacing w:before="360"/>
    </w:pPr>
    <w:rPr>
      <w:rFonts w:ascii="Times New Roman" w:hAnsi="Times New Roman"/>
      <w:b/>
      <w:position w:val="-48"/>
      <w:sz w:val="28"/>
      <w:lang w:eastAsia="uk-UA"/>
    </w:rPr>
  </w:style>
  <w:style w:type="paragraph" w:customStyle="1" w:styleId="a9">
    <w:name w:val="Глава документу"/>
    <w:basedOn w:val="a"/>
    <w:next w:val="a"/>
    <w:rsid w:val="00D51015"/>
    <w:pPr>
      <w:keepNext/>
      <w:keepLines/>
      <w:spacing w:before="120" w:after="120"/>
      <w:jc w:val="center"/>
    </w:pPr>
    <w:rPr>
      <w:rFonts w:ascii="Times New Roman" w:hAnsi="Times New Roman"/>
      <w:sz w:val="28"/>
      <w:lang w:eastAsia="uk-UA"/>
    </w:rPr>
  </w:style>
  <w:style w:type="paragraph" w:customStyle="1" w:styleId="aa">
    <w:name w:val="Герб"/>
    <w:basedOn w:val="a"/>
    <w:rsid w:val="00D51015"/>
    <w:pPr>
      <w:keepNext/>
      <w:keepLines/>
      <w:jc w:val="center"/>
    </w:pPr>
    <w:rPr>
      <w:rFonts w:ascii="Times New Roman" w:hAnsi="Times New Roman"/>
      <w:sz w:val="144"/>
      <w:lang w:val="en-US" w:eastAsia="uk-UA"/>
    </w:rPr>
  </w:style>
  <w:style w:type="paragraph" w:customStyle="1" w:styleId="ab">
    <w:name w:val="Установа"/>
    <w:basedOn w:val="a"/>
    <w:rsid w:val="00D51015"/>
    <w:pPr>
      <w:keepNext/>
      <w:keepLines/>
      <w:spacing w:before="120"/>
      <w:jc w:val="center"/>
    </w:pPr>
    <w:rPr>
      <w:rFonts w:ascii="Times New Roman" w:hAnsi="Times New Roman"/>
      <w:b/>
      <w:sz w:val="40"/>
      <w:lang w:eastAsia="uk-UA"/>
    </w:rPr>
  </w:style>
  <w:style w:type="paragraph" w:customStyle="1" w:styleId="ac">
    <w:name w:val="Вид документа"/>
    <w:basedOn w:val="ab"/>
    <w:next w:val="a"/>
    <w:rsid w:val="00D51015"/>
    <w:pPr>
      <w:spacing w:before="360" w:after="240"/>
    </w:pPr>
    <w:rPr>
      <w:spacing w:val="20"/>
      <w:sz w:val="26"/>
    </w:rPr>
  </w:style>
  <w:style w:type="paragraph" w:customStyle="1" w:styleId="ad">
    <w:name w:val="Час та місце"/>
    <w:basedOn w:val="a"/>
    <w:rsid w:val="00D51015"/>
    <w:pPr>
      <w:keepNext/>
      <w:keepLines/>
      <w:spacing w:before="120" w:after="240"/>
      <w:jc w:val="center"/>
    </w:pPr>
    <w:rPr>
      <w:rFonts w:ascii="Times New Roman" w:hAnsi="Times New Roman"/>
      <w:sz w:val="28"/>
      <w:lang w:eastAsia="uk-UA"/>
    </w:rPr>
  </w:style>
  <w:style w:type="paragraph" w:customStyle="1" w:styleId="ae">
    <w:name w:val="Назва документа"/>
    <w:basedOn w:val="a"/>
    <w:next w:val="a5"/>
    <w:rsid w:val="00D51015"/>
    <w:pPr>
      <w:keepNext/>
      <w:keepLines/>
      <w:spacing w:before="240" w:after="240"/>
      <w:jc w:val="center"/>
    </w:pPr>
    <w:rPr>
      <w:rFonts w:ascii="Times New Roman" w:hAnsi="Times New Roman"/>
      <w:b/>
      <w:sz w:val="28"/>
      <w:lang w:eastAsia="uk-UA"/>
    </w:rPr>
  </w:style>
  <w:style w:type="paragraph" w:customStyle="1" w:styleId="NormalText">
    <w:name w:val="Normal Text"/>
    <w:basedOn w:val="a"/>
    <w:rsid w:val="00D51015"/>
    <w:pPr>
      <w:ind w:firstLine="567"/>
      <w:jc w:val="both"/>
    </w:pPr>
    <w:rPr>
      <w:rFonts w:ascii="Times New Roman" w:hAnsi="Times New Roman"/>
      <w:sz w:val="28"/>
      <w:lang w:eastAsia="uk-UA"/>
    </w:rPr>
  </w:style>
  <w:style w:type="paragraph" w:customStyle="1" w:styleId="ShapkaDocumentu">
    <w:name w:val="Shapka Documentu"/>
    <w:basedOn w:val="NormalText"/>
    <w:rsid w:val="00D51015"/>
    <w:pPr>
      <w:keepNext/>
      <w:keepLines/>
      <w:spacing w:after="240"/>
      <w:ind w:left="3969" w:firstLine="0"/>
      <w:jc w:val="center"/>
    </w:pPr>
  </w:style>
  <w:style w:type="numbering" w:customStyle="1" w:styleId="12">
    <w:name w:val="Немає списку1"/>
    <w:next w:val="a2"/>
    <w:uiPriority w:val="99"/>
    <w:semiHidden/>
    <w:unhideWhenUsed/>
    <w:rsid w:val="00D51015"/>
  </w:style>
  <w:style w:type="character" w:styleId="af">
    <w:name w:val="Hyperlink"/>
    <w:unhideWhenUsed/>
    <w:rsid w:val="00D51015"/>
    <w:rPr>
      <w:color w:val="0563C1"/>
      <w:u w:val="single"/>
    </w:rPr>
  </w:style>
  <w:style w:type="character" w:styleId="af0">
    <w:name w:val="FollowedHyperlink"/>
    <w:unhideWhenUsed/>
    <w:rsid w:val="00D51015"/>
    <w:rPr>
      <w:color w:val="954F72"/>
      <w:u w:val="single"/>
    </w:rPr>
  </w:style>
  <w:style w:type="paragraph" w:styleId="HTML">
    <w:name w:val="HTML Preformatted"/>
    <w:basedOn w:val="a"/>
    <w:link w:val="HTML0"/>
    <w:unhideWhenUsed/>
    <w:rsid w:val="00D51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rsid w:val="00D51015"/>
    <w:rPr>
      <w:rFonts w:ascii="Courier New" w:eastAsia="Times New Roman" w:hAnsi="Courier New" w:cs="Courier New"/>
      <w:sz w:val="20"/>
      <w:szCs w:val="20"/>
      <w:lang w:eastAsia="ru-RU"/>
    </w:rPr>
  </w:style>
  <w:style w:type="paragraph" w:customStyle="1" w:styleId="msonormal0">
    <w:name w:val="msonormal"/>
    <w:basedOn w:val="a"/>
    <w:rsid w:val="00D51015"/>
    <w:rPr>
      <w:rFonts w:ascii="Times New Roman" w:hAnsi="Times New Roman"/>
      <w:sz w:val="24"/>
      <w:szCs w:val="24"/>
    </w:rPr>
  </w:style>
  <w:style w:type="paragraph" w:styleId="af1">
    <w:name w:val="Normal (Web)"/>
    <w:basedOn w:val="a"/>
    <w:unhideWhenUsed/>
    <w:rsid w:val="00D51015"/>
    <w:rPr>
      <w:rFonts w:ascii="Times New Roman" w:hAnsi="Times New Roman"/>
      <w:sz w:val="24"/>
      <w:szCs w:val="24"/>
    </w:rPr>
  </w:style>
  <w:style w:type="paragraph" w:styleId="af2">
    <w:name w:val="annotation text"/>
    <w:basedOn w:val="a"/>
    <w:link w:val="af3"/>
    <w:unhideWhenUsed/>
    <w:rsid w:val="00D51015"/>
    <w:rPr>
      <w:rFonts w:ascii="Times New Roman" w:hAnsi="Times New Roman"/>
      <w:sz w:val="20"/>
    </w:rPr>
  </w:style>
  <w:style w:type="character" w:customStyle="1" w:styleId="af3">
    <w:name w:val="Текст примечания Знак"/>
    <w:basedOn w:val="a0"/>
    <w:link w:val="af2"/>
    <w:rsid w:val="00D51015"/>
    <w:rPr>
      <w:rFonts w:ascii="Times New Roman" w:eastAsia="Times New Roman" w:hAnsi="Times New Roman" w:cs="Times New Roman"/>
      <w:sz w:val="20"/>
      <w:szCs w:val="20"/>
      <w:lang w:eastAsia="ru-RU"/>
    </w:rPr>
  </w:style>
  <w:style w:type="paragraph" w:styleId="af4">
    <w:name w:val="annotation subject"/>
    <w:basedOn w:val="af2"/>
    <w:next w:val="af2"/>
    <w:link w:val="af5"/>
    <w:unhideWhenUsed/>
    <w:rsid w:val="00D51015"/>
    <w:rPr>
      <w:b/>
      <w:bCs/>
    </w:rPr>
  </w:style>
  <w:style w:type="character" w:customStyle="1" w:styleId="af5">
    <w:name w:val="Тема примечания Знак"/>
    <w:basedOn w:val="af3"/>
    <w:link w:val="af4"/>
    <w:rsid w:val="00D51015"/>
    <w:rPr>
      <w:rFonts w:ascii="Times New Roman" w:eastAsia="Times New Roman" w:hAnsi="Times New Roman" w:cs="Times New Roman"/>
      <w:b/>
      <w:bCs/>
      <w:sz w:val="20"/>
      <w:szCs w:val="20"/>
      <w:lang w:eastAsia="ru-RU"/>
    </w:rPr>
  </w:style>
  <w:style w:type="paragraph" w:styleId="af6">
    <w:name w:val="Balloon Text"/>
    <w:basedOn w:val="a"/>
    <w:link w:val="af7"/>
    <w:unhideWhenUsed/>
    <w:rsid w:val="00D51015"/>
    <w:rPr>
      <w:rFonts w:ascii="Segoe UI" w:hAnsi="Segoe UI" w:cs="Segoe UI"/>
      <w:sz w:val="18"/>
      <w:szCs w:val="18"/>
    </w:rPr>
  </w:style>
  <w:style w:type="character" w:customStyle="1" w:styleId="af7">
    <w:name w:val="Текст выноски Знак"/>
    <w:basedOn w:val="a0"/>
    <w:link w:val="af6"/>
    <w:rsid w:val="00D51015"/>
    <w:rPr>
      <w:rFonts w:ascii="Segoe UI" w:eastAsia="Times New Roman" w:hAnsi="Segoe UI" w:cs="Segoe UI"/>
      <w:sz w:val="18"/>
      <w:szCs w:val="18"/>
      <w:lang w:eastAsia="ru-RU"/>
    </w:rPr>
  </w:style>
  <w:style w:type="paragraph" w:customStyle="1" w:styleId="af8">
    <w:name w:val="До листа"/>
    <w:basedOn w:val="a"/>
    <w:rsid w:val="00D51015"/>
    <w:pPr>
      <w:keepNext/>
      <w:keepLines/>
      <w:spacing w:before="240" w:after="240"/>
      <w:jc w:val="center"/>
    </w:pPr>
  </w:style>
  <w:style w:type="paragraph" w:customStyle="1" w:styleId="af9">
    <w:name w:val="Виконавець"/>
    <w:basedOn w:val="a"/>
    <w:rsid w:val="00D51015"/>
    <w:pPr>
      <w:spacing w:before="240" w:after="240"/>
      <w:ind w:left="1418"/>
      <w:jc w:val="both"/>
    </w:pPr>
    <w:rPr>
      <w:b/>
    </w:rPr>
  </w:style>
  <w:style w:type="paragraph" w:customStyle="1" w:styleId="afa">
    <w:name w:val="Контролер"/>
    <w:basedOn w:val="a"/>
    <w:rsid w:val="00D51015"/>
    <w:pPr>
      <w:spacing w:before="240"/>
    </w:pPr>
    <w:rPr>
      <w:lang w:val="en-US"/>
    </w:rPr>
  </w:style>
  <w:style w:type="paragraph" w:customStyle="1" w:styleId="afb">
    <w:name w:val="Текст доручення"/>
    <w:basedOn w:val="af9"/>
    <w:rsid w:val="00D51015"/>
    <w:pPr>
      <w:spacing w:before="120" w:after="0"/>
      <w:ind w:left="0" w:firstLine="567"/>
    </w:pPr>
    <w:rPr>
      <w:b w:val="0"/>
    </w:rPr>
  </w:style>
  <w:style w:type="paragraph" w:customStyle="1" w:styleId="afc">
    <w:name w:val="До відома"/>
    <w:basedOn w:val="af9"/>
    <w:rsid w:val="00D51015"/>
    <w:pPr>
      <w:spacing w:after="0"/>
    </w:pPr>
    <w:rPr>
      <w:caps/>
    </w:rPr>
  </w:style>
  <w:style w:type="paragraph" w:customStyle="1" w:styleId="afd">
    <w:name w:val="Назва розділу"/>
    <w:basedOn w:val="a5"/>
    <w:rsid w:val="00D51015"/>
    <w:pPr>
      <w:keepNext/>
      <w:spacing w:before="240"/>
    </w:pPr>
    <w:rPr>
      <w:rFonts w:ascii="Antiqua" w:hAnsi="Antiqua"/>
      <w:b/>
      <w:sz w:val="26"/>
      <w:lang w:eastAsia="ru-RU"/>
    </w:rPr>
  </w:style>
  <w:style w:type="paragraph" w:customStyle="1" w:styleId="rvps2">
    <w:name w:val="rvps2"/>
    <w:basedOn w:val="a"/>
    <w:rsid w:val="00D51015"/>
    <w:pPr>
      <w:spacing w:before="100" w:beforeAutospacing="1" w:after="100" w:afterAutospacing="1"/>
    </w:pPr>
    <w:rPr>
      <w:rFonts w:ascii="Times New Roman" w:hAnsi="Times New Roman"/>
      <w:sz w:val="24"/>
      <w:szCs w:val="24"/>
      <w:lang w:eastAsia="uk-UA"/>
    </w:rPr>
  </w:style>
  <w:style w:type="character" w:styleId="afe">
    <w:name w:val="annotation reference"/>
    <w:unhideWhenUsed/>
    <w:rsid w:val="00D51015"/>
    <w:rPr>
      <w:sz w:val="16"/>
      <w:szCs w:val="16"/>
    </w:rPr>
  </w:style>
  <w:style w:type="table" w:styleId="aff">
    <w:name w:val="Table Grid"/>
    <w:basedOn w:val="a1"/>
    <w:rsid w:val="00D51015"/>
    <w:pPr>
      <w:spacing w:after="0" w:line="240" w:lineRule="auto"/>
    </w:pPr>
    <w:rPr>
      <w:rFonts w:ascii="Times New Roman" w:eastAsia="Times New Roman" w:hAnsi="Times New Roman" w:cs="Times New Roman"/>
      <w:sz w:val="20"/>
      <w:szCs w:val="20"/>
      <w:lang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rsid w:val="00770F1C"/>
    <w:pPr>
      <w:spacing w:after="0" w:line="240" w:lineRule="auto"/>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42</Pages>
  <Words>10278</Words>
  <Characters>58585</Characters>
  <Application>Microsoft Office Word</Application>
  <DocSecurity>0</DocSecurity>
  <Lines>488</Lines>
  <Paragraphs>137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Веретюк Ольга Іванівна</dc:creator>
  <cp:keywords/>
  <dc:description/>
  <cp:lastModifiedBy>user-tmr</cp:lastModifiedBy>
  <cp:revision>6</cp:revision>
  <dcterms:created xsi:type="dcterms:W3CDTF">2025-10-15T07:32:00Z</dcterms:created>
  <dcterms:modified xsi:type="dcterms:W3CDTF">2025-10-16T06:54:00Z</dcterms:modified>
</cp:coreProperties>
</file>